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B4C" w:rsidRDefault="00720B4C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B4C" w:rsidRDefault="00720B4C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781F" w:rsidRPr="00B9781F" w:rsidRDefault="00B9781F" w:rsidP="00B97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B9781F" w:rsidRPr="00B9781F" w:rsidRDefault="00B9781F" w:rsidP="00B97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B9781F" w:rsidRPr="00B9781F" w:rsidRDefault="00B9781F" w:rsidP="00B97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«КИНГИСЕППСКИЙ МУНИЦИПАЛЬНЫЙ РАЙОН»</w:t>
      </w:r>
    </w:p>
    <w:p w:rsidR="00B9781F" w:rsidRPr="00B9781F" w:rsidRDefault="00B9781F" w:rsidP="00B97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B9781F" w:rsidRPr="00B9781F" w:rsidRDefault="00B9781F" w:rsidP="00B97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781F" w:rsidRPr="00B9781F" w:rsidRDefault="00B9781F" w:rsidP="00B978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9781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720B4C" w:rsidRDefault="00720B4C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B4C" w:rsidRDefault="00720B4C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B4C" w:rsidRDefault="00720B4C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B4C" w:rsidRDefault="00720B4C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0D3" w:rsidRDefault="00E440D3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440D3" w:rsidRDefault="00E440D3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B4C" w:rsidRDefault="00720B4C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B4C" w:rsidRDefault="00720B4C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1579" w:rsidRPr="00851579" w:rsidRDefault="00851579" w:rsidP="00851579">
      <w:pPr>
        <w:tabs>
          <w:tab w:val="left" w:pos="5520"/>
        </w:tabs>
        <w:rPr>
          <w:rFonts w:ascii="Times New Roman" w:hAnsi="Times New Roman" w:cs="Times New Roman"/>
          <w:sz w:val="28"/>
          <w:szCs w:val="28"/>
        </w:rPr>
      </w:pPr>
      <w:r w:rsidRPr="00851579">
        <w:rPr>
          <w:rFonts w:ascii="Times New Roman" w:hAnsi="Times New Roman" w:cs="Times New Roman"/>
          <w:sz w:val="28"/>
          <w:szCs w:val="28"/>
        </w:rPr>
        <w:t xml:space="preserve">       14.03.2023             650</w:t>
      </w:r>
    </w:p>
    <w:p w:rsidR="00720B4C" w:rsidRDefault="00720B4C" w:rsidP="00720B4C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B98" w:rsidRPr="00695B98" w:rsidRDefault="00C76B98" w:rsidP="00C76B98">
      <w:pPr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администрации МО «Кингисеппский муниципальный район»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07.06.2019</w:t>
      </w:r>
      <w:r w:rsidRPr="00695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1270</w:t>
      </w:r>
      <w:r w:rsidRPr="00695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</w:t>
      </w:r>
      <w:r w:rsidRPr="00CE15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предоставлению</w:t>
      </w:r>
      <w:r w:rsidRPr="00695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</w:t>
      </w:r>
      <w:r w:rsidRPr="00695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C7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публичного сервитута в отношении земельных участков и (или) земель, расположенных на территории МО «Кингисеппское городское поселение», МО «Кингисеппский муниципальный район» (государственная собственность на которые не разграничена), для их использования в целях, предусмотренных статьей 39.37 Земельного кодекса Российской Федерации</w:t>
      </w:r>
      <w:r w:rsidRPr="00695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76B98" w:rsidRPr="00695B98" w:rsidRDefault="00C76B98" w:rsidP="00C76B9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76B98" w:rsidRPr="00695B98" w:rsidRDefault="00C76B98" w:rsidP="00C76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B98" w:rsidRPr="00695B98" w:rsidRDefault="00C76B98" w:rsidP="00C7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 связи с изменением действующего законодательства Российской Федерации, администрация</w:t>
      </w:r>
    </w:p>
    <w:p w:rsidR="00C76B98" w:rsidRPr="00695B98" w:rsidRDefault="00C76B98" w:rsidP="00C7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B98" w:rsidRPr="00695B98" w:rsidRDefault="00C76B98" w:rsidP="00C7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 о с </w:t>
      </w:r>
      <w:proofErr w:type="gramStart"/>
      <w:r w:rsidRPr="00695B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proofErr w:type="gramEnd"/>
      <w:r w:rsidRPr="00695B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 н о в л я е т</w:t>
      </w: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6B98" w:rsidRPr="00695B98" w:rsidRDefault="00C76B98" w:rsidP="00C76B98">
      <w:pPr>
        <w:tabs>
          <w:tab w:val="left" w:pos="80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76B98" w:rsidRPr="00695B98" w:rsidRDefault="00C76B98" w:rsidP="00C76B98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МО «Кингисеппский муниципальный район»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07.06.2019</w:t>
      </w: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1270</w:t>
      </w: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по предоставлению муниципальной услуги </w:t>
      </w:r>
      <w:r w:rsidRPr="0069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3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Установление публичного сервитута в отношении земельных участков и (или) земель, расположенных на территории </w:t>
      </w:r>
      <w:r w:rsidRPr="005C2761">
        <w:rPr>
          <w:rFonts w:ascii="Times New Roman" w:hAnsi="Times New Roman" w:cs="Times New Roman"/>
          <w:sz w:val="28"/>
          <w:szCs w:val="28"/>
        </w:rPr>
        <w:t xml:space="preserve">МО «Кингисеппское городское поселение», МО «Кингисеппский муниципальный район» </w:t>
      </w:r>
      <w:r w:rsidRPr="00873B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(государственная собственность на которые не разграничена), для их </w:t>
      </w:r>
      <w:r w:rsidRPr="00873BC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использования в целях, предусмотренных статьей 39.37 Земельного кодекса Российской Федерации</w:t>
      </w:r>
      <w:r w:rsidRPr="0069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6B98" w:rsidRPr="00C83FF7" w:rsidRDefault="00C76B98" w:rsidP="00C76B9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</w:t>
      </w:r>
      <w:r w:rsidRPr="00C83F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D47CD1" w:rsidRP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</w:t>
      </w:r>
      <w:r w:rsid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3FF7" w:rsidRPr="00FF383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P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B344A" w:rsidRP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7CD1" w:rsidRPr="00C83FF7" w:rsidRDefault="00C76B98" w:rsidP="00D47CD1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2.6. дополнить </w:t>
      </w:r>
      <w:r w:rsidR="00D47CD1" w:rsidRP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подпунктами:</w:t>
      </w:r>
    </w:p>
    <w:p w:rsidR="00867004" w:rsidRPr="00D47CD1" w:rsidRDefault="00C76B98" w:rsidP="00D47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47CD1" w:rsidRP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="00867004" w:rsidRPr="00C83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7004" w:rsidRPr="00C83FF7">
        <w:rPr>
          <w:rFonts w:ascii="Times New Roman" w:hAnsi="Times New Roman" w:cs="Times New Roman"/>
          <w:sz w:val="28"/>
          <w:szCs w:val="28"/>
        </w:rPr>
        <w:t xml:space="preserve">договор, предусмотренный </w:t>
      </w:r>
      <w:hyperlink r:id="rId5" w:history="1">
        <w:r w:rsidR="00867004" w:rsidRPr="00C83FF7">
          <w:rPr>
            <w:rFonts w:ascii="Times New Roman" w:hAnsi="Times New Roman" w:cs="Times New Roman"/>
            <w:sz w:val="28"/>
            <w:szCs w:val="28"/>
          </w:rPr>
          <w:t>статьей 19</w:t>
        </w:r>
      </w:hyperlink>
      <w:r w:rsidR="00867004" w:rsidRPr="00C83FF7">
        <w:rPr>
          <w:rFonts w:ascii="Times New Roman" w:hAnsi="Times New Roman" w:cs="Times New Roman"/>
          <w:sz w:val="28"/>
          <w:szCs w:val="28"/>
        </w:rPr>
        <w:t xml:space="preserve"> Федерального закона от 8 ноября 2007 года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в случае, если подано ходатайство об установлении публичного</w:t>
      </w:r>
      <w:r w:rsidR="00867004" w:rsidRPr="00D47CD1">
        <w:rPr>
          <w:rFonts w:ascii="Times New Roman" w:hAnsi="Times New Roman" w:cs="Times New Roman"/>
          <w:sz w:val="28"/>
          <w:szCs w:val="28"/>
        </w:rPr>
        <w:t xml:space="preserve"> сервитута в целях, предусмотренных </w:t>
      </w:r>
      <w:hyperlink r:id="rId6" w:history="1">
        <w:r w:rsidR="00867004" w:rsidRPr="00D47CD1">
          <w:rPr>
            <w:rFonts w:ascii="Times New Roman" w:hAnsi="Times New Roman" w:cs="Times New Roman"/>
            <w:sz w:val="28"/>
            <w:szCs w:val="28"/>
          </w:rPr>
          <w:t>частью 4.2 статьи 25</w:t>
        </w:r>
      </w:hyperlink>
      <w:r w:rsidR="00867004" w:rsidRPr="00D47CD1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закона;</w:t>
      </w:r>
    </w:p>
    <w:p w:rsidR="00C76B98" w:rsidRDefault="00D47CD1" w:rsidP="008670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F81BD" w:themeColor="accen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="00867004">
        <w:rPr>
          <w:rFonts w:ascii="Times New Roman" w:hAnsi="Times New Roman" w:cs="Times New Roman"/>
          <w:sz w:val="28"/>
          <w:szCs w:val="28"/>
        </w:rPr>
        <w:t>договор, на основании которого осуществляются реконструкция, капитальный ремонт существующих линейных объектов в связи с планируемыми строительством, реконструкцией или капитальным ремонтом объектов капитального строительства, в случае, если ходатайство об установлении публичного сервитута подано для указанных целей</w:t>
      </w:r>
      <w:r w:rsidR="00867004" w:rsidRPr="00D47CD1">
        <w:rPr>
          <w:rFonts w:ascii="Times New Roman" w:hAnsi="Times New Roman" w:cs="Times New Roman"/>
          <w:sz w:val="28"/>
          <w:szCs w:val="28"/>
        </w:rPr>
        <w:t>.</w:t>
      </w:r>
      <w:r w:rsidR="003B0AA9" w:rsidRPr="00D47CD1">
        <w:rPr>
          <w:rFonts w:ascii="Times New Roman" w:hAnsi="Times New Roman" w:cs="Times New Roman"/>
          <w:sz w:val="28"/>
          <w:szCs w:val="28"/>
        </w:rPr>
        <w:t>».</w:t>
      </w:r>
    </w:p>
    <w:p w:rsidR="00C4271A" w:rsidRPr="00867004" w:rsidRDefault="00C4271A" w:rsidP="008670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6B98" w:rsidRPr="00695B98" w:rsidRDefault="00C76B98" w:rsidP="00C76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вступает в силу со дня его официального опубликования.</w:t>
      </w:r>
    </w:p>
    <w:p w:rsidR="00C76B98" w:rsidRPr="00695B98" w:rsidRDefault="00C76B98" w:rsidP="00C76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опубликовать в средствах массовой информации и разместить на официальном сайте администрации МО «Кингисеппский муниципальный район» в информационно-телекоммуникационной сети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«Интернет».</w:t>
      </w:r>
    </w:p>
    <w:p w:rsidR="00C76B98" w:rsidRDefault="00C76B98" w:rsidP="00C76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постановления возложить на первого заместителя главы администрации</w:t>
      </w:r>
      <w:r w:rsidR="00636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«Кингисеппский муниципальный район»</w:t>
      </w:r>
      <w:r w:rsidRPr="00695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управлению имуществом, земельным отношениям и градостроительству С.Г. Соболева.</w:t>
      </w:r>
    </w:p>
    <w:p w:rsidR="00FF383C" w:rsidRDefault="00FF383C" w:rsidP="00C76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83C" w:rsidRPr="00695B98" w:rsidRDefault="00FF383C" w:rsidP="00C76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B98" w:rsidRPr="00695B98" w:rsidRDefault="00C76B98" w:rsidP="00C76B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Pr="004658D4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83C" w:rsidRPr="00C616BA" w:rsidRDefault="00FF383C" w:rsidP="00FF3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616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администрации </w:t>
      </w:r>
    </w:p>
    <w:p w:rsidR="00FF383C" w:rsidRPr="00C616BA" w:rsidRDefault="00FF383C" w:rsidP="00FF3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C616BA">
        <w:rPr>
          <w:rFonts w:ascii="Times New Roman" w:eastAsia="Times New Roman" w:hAnsi="Times New Roman" w:cs="Times New Roman"/>
          <w:sz w:val="28"/>
          <w:szCs w:val="28"/>
          <w:lang w:eastAsia="ar-SA"/>
        </w:rPr>
        <w:t>МО «</w:t>
      </w:r>
      <w:proofErr w:type="spellStart"/>
      <w:r w:rsidRPr="00C616BA">
        <w:rPr>
          <w:rFonts w:ascii="Times New Roman" w:eastAsia="Times New Roman" w:hAnsi="Times New Roman" w:cs="Times New Roman"/>
          <w:sz w:val="28"/>
          <w:szCs w:val="28"/>
          <w:lang w:eastAsia="ar-SA"/>
        </w:rPr>
        <w:t>Кингисеппский</w:t>
      </w:r>
      <w:proofErr w:type="spellEnd"/>
      <w:r w:rsidRPr="00C616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муниципальный район»                        Ю.И. </w:t>
      </w:r>
      <w:proofErr w:type="spellStart"/>
      <w:r w:rsidRPr="00C616B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Запалатский</w:t>
      </w:r>
      <w:proofErr w:type="spellEnd"/>
    </w:p>
    <w:p w:rsidR="00720B4C" w:rsidRPr="00370B5D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Pr="00370B5D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B4C" w:rsidRPr="00C234FB" w:rsidRDefault="00720B4C" w:rsidP="00720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Кашинцева</w:t>
      </w:r>
      <w:r w:rsidRPr="00C234FB">
        <w:rPr>
          <w:rFonts w:ascii="Times New Roman" w:eastAsia="Times New Roman" w:hAnsi="Times New Roman" w:cs="Times New Roman"/>
          <w:sz w:val="24"/>
          <w:szCs w:val="24"/>
          <w:lang w:eastAsia="ru-RU"/>
        </w:rPr>
        <w:t>, 48850</w:t>
      </w:r>
    </w:p>
    <w:p w:rsidR="00720B4C" w:rsidRPr="00C234FB" w:rsidRDefault="00720B4C" w:rsidP="00720B4C">
      <w:pPr>
        <w:spacing w:after="0" w:line="240" w:lineRule="auto"/>
      </w:pPr>
      <w:r w:rsidRPr="00C23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экз. </w:t>
      </w:r>
      <w:r w:rsidR="00305298">
        <w:rPr>
          <w:rFonts w:ascii="Times New Roman" w:eastAsia="Times New Roman" w:hAnsi="Times New Roman" w:cs="Times New Roman"/>
          <w:sz w:val="24"/>
          <w:szCs w:val="24"/>
          <w:lang w:eastAsia="ru-RU"/>
        </w:rPr>
        <w:t>26.01.2023</w:t>
      </w:r>
      <w:r w:rsidRPr="00C23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F5604" w:rsidRDefault="006F5604"/>
    <w:sectPr w:rsidR="006F5604" w:rsidSect="00ED58A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5C93"/>
    <w:multiLevelType w:val="multilevel"/>
    <w:tmpl w:val="9A506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4ED20589"/>
    <w:multiLevelType w:val="multilevel"/>
    <w:tmpl w:val="5FF007DC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1418"/>
    <w:rsid w:val="000B344A"/>
    <w:rsid w:val="000C1418"/>
    <w:rsid w:val="000F7297"/>
    <w:rsid w:val="001C5643"/>
    <w:rsid w:val="002423A6"/>
    <w:rsid w:val="0029342E"/>
    <w:rsid w:val="00305298"/>
    <w:rsid w:val="003B0AA9"/>
    <w:rsid w:val="00544644"/>
    <w:rsid w:val="005D1585"/>
    <w:rsid w:val="00622BA1"/>
    <w:rsid w:val="00636202"/>
    <w:rsid w:val="006F5604"/>
    <w:rsid w:val="00720B4C"/>
    <w:rsid w:val="0076413A"/>
    <w:rsid w:val="007C555B"/>
    <w:rsid w:val="00804A5B"/>
    <w:rsid w:val="00851579"/>
    <w:rsid w:val="00867004"/>
    <w:rsid w:val="008E5F43"/>
    <w:rsid w:val="009455FF"/>
    <w:rsid w:val="009F1BD7"/>
    <w:rsid w:val="009F30EF"/>
    <w:rsid w:val="00AE4A1D"/>
    <w:rsid w:val="00B32AB9"/>
    <w:rsid w:val="00B9781F"/>
    <w:rsid w:val="00BD6495"/>
    <w:rsid w:val="00C4271A"/>
    <w:rsid w:val="00C70DF0"/>
    <w:rsid w:val="00C76B98"/>
    <w:rsid w:val="00C83FF7"/>
    <w:rsid w:val="00D47CD1"/>
    <w:rsid w:val="00D61F00"/>
    <w:rsid w:val="00E440D3"/>
    <w:rsid w:val="00E83EC4"/>
    <w:rsid w:val="00F36BC8"/>
    <w:rsid w:val="00F7394D"/>
    <w:rsid w:val="00FF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36588"/>
  <w15:docId w15:val="{65CF2ECF-1CE3-41F0-B54C-30A922A5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B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B4C"/>
    <w:pPr>
      <w:ind w:left="720"/>
      <w:contextualSpacing/>
    </w:pPr>
  </w:style>
  <w:style w:type="paragraph" w:customStyle="1" w:styleId="ConsPlusNormal">
    <w:name w:val="ConsPlusNormal"/>
    <w:rsid w:val="00720B4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37EF5D550EDBBCA3479978E155898C8A5A363264A7945888ACFFB8AD63AA56CB167EDE18EDCB8F8ED8520948C2E4093E8374F794424B9EBB8UBI" TargetMode="External"/><Relationship Id="rId5" Type="http://schemas.openxmlformats.org/officeDocument/2006/relationships/hyperlink" Target="consultantplus://offline/ref=237EF5D550EDBBCA3479978E155898C8A5A363264A7945888ACFFB8AD63AA56CB167EDE18EDCB8F9EB8520948C2E4093E8374F794424B9EBB8UB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Григорьева</dc:creator>
  <cp:lastModifiedBy>Елена Нечаева</cp:lastModifiedBy>
  <cp:revision>3</cp:revision>
  <dcterms:created xsi:type="dcterms:W3CDTF">2023-03-14T05:49:00Z</dcterms:created>
  <dcterms:modified xsi:type="dcterms:W3CDTF">2023-03-14T07:11:00Z</dcterms:modified>
</cp:coreProperties>
</file>