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3002" w:rsidRDefault="00493002" w:rsidP="00493002">
      <w:pPr>
        <w:pStyle w:val="4"/>
        <w:ind w:right="-766"/>
        <w:rPr>
          <w:b/>
          <w:caps/>
          <w:color w:val="0033CC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2937510</wp:posOffset>
            </wp:positionH>
            <wp:positionV relativeFrom="paragraph">
              <wp:posOffset>-292100</wp:posOffset>
            </wp:positionV>
            <wp:extent cx="546100" cy="685800"/>
            <wp:effectExtent l="0" t="0" r="6350" b="0"/>
            <wp:wrapNone/>
            <wp:docPr id="1" name="Рисунок 1" descr="Кингисеппский р-н (герб) син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ингисеппский р-н (герб) синий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93002" w:rsidRDefault="00493002" w:rsidP="00493002">
      <w:pPr>
        <w:pStyle w:val="ab"/>
        <w:ind w:right="-766"/>
        <w:rPr>
          <w:color w:val="0033CC"/>
          <w:sz w:val="24"/>
          <w:szCs w:val="24"/>
        </w:rPr>
      </w:pPr>
    </w:p>
    <w:p w:rsidR="00493002" w:rsidRDefault="00493002" w:rsidP="00493002">
      <w:pPr>
        <w:pStyle w:val="ab"/>
        <w:ind w:right="-766"/>
        <w:jc w:val="center"/>
        <w:rPr>
          <w:color w:val="0033CC"/>
          <w:sz w:val="16"/>
          <w:szCs w:val="16"/>
        </w:rPr>
      </w:pPr>
    </w:p>
    <w:p w:rsidR="00493002" w:rsidRPr="00493002" w:rsidRDefault="00493002" w:rsidP="00493002">
      <w:pPr>
        <w:pStyle w:val="ab"/>
        <w:ind w:left="-426" w:right="-766"/>
        <w:jc w:val="center"/>
        <w:rPr>
          <w:color w:val="000099"/>
          <w:sz w:val="26"/>
          <w:szCs w:val="26"/>
        </w:rPr>
      </w:pPr>
      <w:r w:rsidRPr="00493002">
        <w:rPr>
          <w:color w:val="000099"/>
          <w:sz w:val="26"/>
          <w:szCs w:val="26"/>
        </w:rPr>
        <w:t>МУНИЦИПАЛЬНОЕ ОБРАЗОВАНИЕ</w:t>
      </w:r>
    </w:p>
    <w:p w:rsidR="00493002" w:rsidRPr="00493002" w:rsidRDefault="00493002" w:rsidP="00493002">
      <w:pPr>
        <w:pStyle w:val="ab"/>
        <w:ind w:left="-426" w:right="-766"/>
        <w:jc w:val="center"/>
        <w:rPr>
          <w:color w:val="000099"/>
          <w:sz w:val="26"/>
          <w:szCs w:val="26"/>
        </w:rPr>
      </w:pPr>
      <w:r w:rsidRPr="00493002">
        <w:rPr>
          <w:color w:val="000099"/>
          <w:sz w:val="26"/>
          <w:szCs w:val="26"/>
        </w:rPr>
        <w:t>«кингисеппский муниципальный район»</w:t>
      </w:r>
    </w:p>
    <w:p w:rsidR="00493002" w:rsidRPr="00493002" w:rsidRDefault="00493002" w:rsidP="00493002">
      <w:pPr>
        <w:ind w:left="-425" w:right="-765"/>
        <w:jc w:val="center"/>
        <w:rPr>
          <w:rFonts w:ascii="Times New Roman" w:hAnsi="Times New Roman"/>
          <w:b/>
          <w:caps/>
          <w:color w:val="000099"/>
          <w:sz w:val="26"/>
          <w:szCs w:val="26"/>
        </w:rPr>
      </w:pPr>
      <w:r w:rsidRPr="00493002">
        <w:rPr>
          <w:rFonts w:ascii="Times New Roman" w:hAnsi="Times New Roman"/>
          <w:b/>
          <w:caps/>
          <w:color w:val="000099"/>
          <w:sz w:val="26"/>
          <w:szCs w:val="26"/>
        </w:rPr>
        <w:t>Ленинградской области</w:t>
      </w:r>
    </w:p>
    <w:p w:rsidR="00493002" w:rsidRPr="00493002" w:rsidRDefault="00493002" w:rsidP="00493002">
      <w:pPr>
        <w:ind w:left="-425" w:right="-765"/>
        <w:jc w:val="center"/>
        <w:rPr>
          <w:rFonts w:ascii="Times New Roman" w:hAnsi="Times New Roman"/>
          <w:b/>
          <w:caps/>
          <w:color w:val="000099"/>
          <w:sz w:val="26"/>
          <w:szCs w:val="26"/>
        </w:rPr>
      </w:pPr>
      <w:r w:rsidRPr="00493002">
        <w:rPr>
          <w:rFonts w:ascii="Times New Roman" w:hAnsi="Times New Roman"/>
          <w:b/>
          <w:caps/>
          <w:color w:val="000099"/>
          <w:sz w:val="26"/>
          <w:szCs w:val="26"/>
        </w:rPr>
        <w:t xml:space="preserve">Контрольно – </w:t>
      </w:r>
      <w:proofErr w:type="gramStart"/>
      <w:r w:rsidRPr="00493002">
        <w:rPr>
          <w:rFonts w:ascii="Times New Roman" w:hAnsi="Times New Roman"/>
          <w:b/>
          <w:caps/>
          <w:color w:val="000099"/>
          <w:sz w:val="26"/>
          <w:szCs w:val="26"/>
        </w:rPr>
        <w:t>счЁтная  палата</w:t>
      </w:r>
      <w:proofErr w:type="gramEnd"/>
    </w:p>
    <w:p w:rsidR="00373E57" w:rsidRDefault="00373E57" w:rsidP="0088280C">
      <w:pPr>
        <w:pStyle w:val="Default"/>
        <w:jc w:val="center"/>
        <w:rPr>
          <w:b/>
          <w:bCs/>
          <w:color w:val="auto"/>
          <w:sz w:val="26"/>
          <w:szCs w:val="26"/>
        </w:rPr>
      </w:pPr>
    </w:p>
    <w:p w:rsidR="0088280C" w:rsidRPr="00493002" w:rsidRDefault="0088280C" w:rsidP="00493002">
      <w:pPr>
        <w:pStyle w:val="Default"/>
        <w:spacing w:line="271" w:lineRule="auto"/>
        <w:jc w:val="center"/>
        <w:rPr>
          <w:b/>
          <w:bCs/>
          <w:color w:val="auto"/>
          <w:sz w:val="26"/>
          <w:szCs w:val="26"/>
        </w:rPr>
      </w:pPr>
      <w:r w:rsidRPr="00493002">
        <w:rPr>
          <w:b/>
          <w:bCs/>
          <w:color w:val="auto"/>
          <w:sz w:val="26"/>
          <w:szCs w:val="26"/>
        </w:rPr>
        <w:t xml:space="preserve">ЗАКЛЮЧЕНИЕ  </w:t>
      </w:r>
    </w:p>
    <w:p w:rsidR="0088280C" w:rsidRPr="00493002" w:rsidRDefault="0088280C" w:rsidP="00493002">
      <w:pPr>
        <w:pStyle w:val="Default"/>
        <w:spacing w:line="271" w:lineRule="auto"/>
        <w:jc w:val="center"/>
        <w:rPr>
          <w:b/>
          <w:bCs/>
          <w:color w:val="auto"/>
          <w:sz w:val="26"/>
          <w:szCs w:val="26"/>
        </w:rPr>
      </w:pPr>
      <w:r w:rsidRPr="00493002">
        <w:rPr>
          <w:b/>
          <w:bCs/>
          <w:color w:val="auto"/>
          <w:sz w:val="26"/>
          <w:szCs w:val="26"/>
        </w:rPr>
        <w:t>по результатам анализа отчета об исполнении бюджета</w:t>
      </w:r>
    </w:p>
    <w:p w:rsidR="0088280C" w:rsidRPr="00493002" w:rsidRDefault="0088280C" w:rsidP="00493002">
      <w:pPr>
        <w:pStyle w:val="Default"/>
        <w:spacing w:line="271" w:lineRule="auto"/>
        <w:jc w:val="center"/>
        <w:rPr>
          <w:b/>
          <w:sz w:val="26"/>
          <w:szCs w:val="26"/>
        </w:rPr>
      </w:pPr>
      <w:r w:rsidRPr="00493002">
        <w:rPr>
          <w:b/>
          <w:sz w:val="26"/>
          <w:szCs w:val="26"/>
        </w:rPr>
        <w:t xml:space="preserve"> МО «Кингисеппское городское поселение» за 9 месяцев </w:t>
      </w:r>
      <w:r w:rsidR="00281F07" w:rsidRPr="00493002">
        <w:rPr>
          <w:b/>
          <w:sz w:val="26"/>
          <w:szCs w:val="26"/>
        </w:rPr>
        <w:t>2024</w:t>
      </w:r>
      <w:r w:rsidRPr="00493002">
        <w:rPr>
          <w:b/>
          <w:sz w:val="26"/>
          <w:szCs w:val="26"/>
        </w:rPr>
        <w:t xml:space="preserve"> года</w:t>
      </w:r>
    </w:p>
    <w:p w:rsidR="0088280C" w:rsidRPr="00493002" w:rsidRDefault="0088280C" w:rsidP="00493002">
      <w:pPr>
        <w:pStyle w:val="Default"/>
        <w:spacing w:line="271" w:lineRule="auto"/>
        <w:jc w:val="center"/>
        <w:rPr>
          <w:i/>
          <w:sz w:val="26"/>
          <w:szCs w:val="26"/>
        </w:rPr>
      </w:pPr>
    </w:p>
    <w:p w:rsidR="0088280C" w:rsidRPr="00493002" w:rsidRDefault="0088280C" w:rsidP="00493002">
      <w:pPr>
        <w:spacing w:after="0" w:line="271" w:lineRule="auto"/>
        <w:jc w:val="center"/>
        <w:rPr>
          <w:rFonts w:ascii="Times New Roman" w:hAnsi="Times New Roman"/>
          <w:sz w:val="26"/>
          <w:szCs w:val="26"/>
        </w:rPr>
      </w:pPr>
      <w:r w:rsidRPr="00493002">
        <w:rPr>
          <w:rFonts w:ascii="Times New Roman" w:hAnsi="Times New Roman"/>
          <w:sz w:val="26"/>
          <w:szCs w:val="26"/>
        </w:rPr>
        <w:t>г. Кингисепп</w:t>
      </w:r>
      <w:r w:rsidRPr="00493002">
        <w:rPr>
          <w:rFonts w:ascii="Times New Roman" w:hAnsi="Times New Roman"/>
          <w:sz w:val="26"/>
          <w:szCs w:val="26"/>
        </w:rPr>
        <w:tab/>
      </w:r>
      <w:r w:rsidRPr="00493002">
        <w:rPr>
          <w:rFonts w:ascii="Times New Roman" w:hAnsi="Times New Roman"/>
          <w:sz w:val="26"/>
          <w:szCs w:val="26"/>
        </w:rPr>
        <w:tab/>
      </w:r>
      <w:r w:rsidRPr="00493002">
        <w:rPr>
          <w:rFonts w:ascii="Times New Roman" w:hAnsi="Times New Roman"/>
          <w:sz w:val="26"/>
          <w:szCs w:val="26"/>
        </w:rPr>
        <w:tab/>
      </w:r>
      <w:r w:rsidRPr="00493002">
        <w:rPr>
          <w:rFonts w:ascii="Times New Roman" w:hAnsi="Times New Roman"/>
          <w:sz w:val="26"/>
          <w:szCs w:val="26"/>
        </w:rPr>
        <w:tab/>
      </w:r>
      <w:r w:rsidRPr="00493002">
        <w:rPr>
          <w:rFonts w:ascii="Times New Roman" w:hAnsi="Times New Roman"/>
          <w:sz w:val="26"/>
          <w:szCs w:val="26"/>
        </w:rPr>
        <w:tab/>
        <w:t xml:space="preserve">             </w:t>
      </w:r>
      <w:r w:rsidR="00493002" w:rsidRPr="00493002">
        <w:rPr>
          <w:rFonts w:ascii="Times New Roman" w:hAnsi="Times New Roman"/>
          <w:sz w:val="26"/>
          <w:szCs w:val="26"/>
        </w:rPr>
        <w:t xml:space="preserve">                 </w:t>
      </w:r>
      <w:proofErr w:type="gramStart"/>
      <w:r w:rsidR="00493002" w:rsidRPr="00493002">
        <w:rPr>
          <w:rFonts w:ascii="Times New Roman" w:hAnsi="Times New Roman"/>
          <w:sz w:val="26"/>
          <w:szCs w:val="26"/>
        </w:rPr>
        <w:t xml:space="preserve">  </w:t>
      </w:r>
      <w:r w:rsidRPr="00493002">
        <w:rPr>
          <w:rFonts w:ascii="Times New Roman" w:hAnsi="Times New Roman"/>
          <w:sz w:val="26"/>
          <w:szCs w:val="26"/>
        </w:rPr>
        <w:t xml:space="preserve"> «</w:t>
      </w:r>
      <w:proofErr w:type="gramEnd"/>
      <w:r w:rsidR="00764217" w:rsidRPr="00493002">
        <w:rPr>
          <w:rFonts w:ascii="Times New Roman" w:hAnsi="Times New Roman"/>
          <w:sz w:val="26"/>
          <w:szCs w:val="26"/>
        </w:rPr>
        <w:t>05</w:t>
      </w:r>
      <w:r w:rsidRPr="00493002">
        <w:rPr>
          <w:rFonts w:ascii="Times New Roman" w:hAnsi="Times New Roman"/>
          <w:sz w:val="26"/>
          <w:szCs w:val="26"/>
        </w:rPr>
        <w:t xml:space="preserve">» </w:t>
      </w:r>
      <w:r w:rsidR="00B47B46" w:rsidRPr="00493002">
        <w:rPr>
          <w:rFonts w:ascii="Times New Roman" w:hAnsi="Times New Roman"/>
          <w:sz w:val="26"/>
          <w:szCs w:val="26"/>
        </w:rPr>
        <w:t>ноября</w:t>
      </w:r>
      <w:r w:rsidRPr="00493002">
        <w:rPr>
          <w:rFonts w:ascii="Times New Roman" w:hAnsi="Times New Roman"/>
          <w:sz w:val="26"/>
          <w:szCs w:val="26"/>
        </w:rPr>
        <w:t xml:space="preserve">  </w:t>
      </w:r>
      <w:r w:rsidR="00281F07" w:rsidRPr="00493002">
        <w:rPr>
          <w:rFonts w:ascii="Times New Roman" w:hAnsi="Times New Roman"/>
          <w:sz w:val="26"/>
          <w:szCs w:val="26"/>
        </w:rPr>
        <w:t>2024</w:t>
      </w:r>
      <w:r w:rsidRPr="00493002">
        <w:rPr>
          <w:rFonts w:ascii="Times New Roman" w:hAnsi="Times New Roman"/>
          <w:sz w:val="26"/>
          <w:szCs w:val="26"/>
        </w:rPr>
        <w:t xml:space="preserve"> года</w:t>
      </w:r>
    </w:p>
    <w:p w:rsidR="0088280C" w:rsidRPr="00493002" w:rsidRDefault="0088280C" w:rsidP="00493002">
      <w:pPr>
        <w:spacing w:after="0" w:line="271" w:lineRule="auto"/>
        <w:jc w:val="center"/>
        <w:rPr>
          <w:rFonts w:ascii="Times New Roman" w:hAnsi="Times New Roman"/>
          <w:sz w:val="26"/>
          <w:szCs w:val="26"/>
        </w:rPr>
      </w:pPr>
    </w:p>
    <w:p w:rsidR="0088280C" w:rsidRPr="00493002" w:rsidRDefault="0088280C" w:rsidP="00493002">
      <w:pPr>
        <w:spacing w:after="0" w:line="271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493002">
        <w:rPr>
          <w:rFonts w:ascii="Times New Roman" w:hAnsi="Times New Roman"/>
          <w:sz w:val="26"/>
          <w:szCs w:val="26"/>
        </w:rPr>
        <w:t xml:space="preserve">В соответствии с положениями ст.157, 268.1 Бюджетного кодекса РФ, статьи 9 Федерального закона от 07.02.2011г. №6-ФЗ «Об общих принципах организации и деятельности Контрольно-счетных органов субъектов РФ и муниципальных образований»,  п.3, п.4 ст.32 Положения о бюджетном процессе в МО «Кингисеппское городское поселение», утвержденного решением Совета депутатов МО «Кингисеппское городское поселение» от 27.05.2011г. №332, Соглашения от 20.12.2019г. №21 о передаче полномочий Контрольно-счетной палаты МО «Кингисеппское городское поселение» по осуществлению внешнего муниципального финансового контроля с 01.01.2020г. по 31.12.2024г, п.3 ст.3 Положения о Контрольно-счетной палате МО «Кингисеппский муниципальный район», утвержденного решением Совета депутатов МО «Кингисеппский муниципальный район» от </w:t>
      </w:r>
      <w:r w:rsidR="00B47B46" w:rsidRPr="00493002">
        <w:rPr>
          <w:rFonts w:ascii="Times New Roman" w:hAnsi="Times New Roman"/>
          <w:sz w:val="26"/>
          <w:szCs w:val="26"/>
        </w:rPr>
        <w:t>25</w:t>
      </w:r>
      <w:r w:rsidRPr="00493002">
        <w:rPr>
          <w:rFonts w:ascii="Times New Roman" w:hAnsi="Times New Roman"/>
          <w:sz w:val="26"/>
          <w:szCs w:val="26"/>
        </w:rPr>
        <w:t>.</w:t>
      </w:r>
      <w:r w:rsidR="00B47B46" w:rsidRPr="00493002">
        <w:rPr>
          <w:rFonts w:ascii="Times New Roman" w:hAnsi="Times New Roman"/>
          <w:sz w:val="26"/>
          <w:szCs w:val="26"/>
        </w:rPr>
        <w:t>02</w:t>
      </w:r>
      <w:r w:rsidRPr="00493002">
        <w:rPr>
          <w:rFonts w:ascii="Times New Roman" w:hAnsi="Times New Roman"/>
          <w:sz w:val="26"/>
          <w:szCs w:val="26"/>
        </w:rPr>
        <w:t>.</w:t>
      </w:r>
      <w:r w:rsidR="00B47B46" w:rsidRPr="00493002">
        <w:rPr>
          <w:rFonts w:ascii="Times New Roman" w:hAnsi="Times New Roman"/>
          <w:sz w:val="26"/>
          <w:szCs w:val="26"/>
        </w:rPr>
        <w:t>2022г</w:t>
      </w:r>
      <w:r w:rsidRPr="00493002">
        <w:rPr>
          <w:rFonts w:ascii="Times New Roman" w:hAnsi="Times New Roman"/>
          <w:sz w:val="26"/>
          <w:szCs w:val="26"/>
        </w:rPr>
        <w:t>. №</w:t>
      </w:r>
      <w:r w:rsidR="00B47B46" w:rsidRPr="00493002">
        <w:rPr>
          <w:rFonts w:ascii="Times New Roman" w:hAnsi="Times New Roman"/>
          <w:sz w:val="26"/>
          <w:szCs w:val="26"/>
        </w:rPr>
        <w:t>311</w:t>
      </w:r>
      <w:r w:rsidRPr="00493002">
        <w:rPr>
          <w:rFonts w:ascii="Times New Roman" w:hAnsi="Times New Roman"/>
          <w:sz w:val="26"/>
          <w:szCs w:val="26"/>
        </w:rPr>
        <w:t>/</w:t>
      </w:r>
      <w:r w:rsidR="00B47B46" w:rsidRPr="00493002">
        <w:rPr>
          <w:rFonts w:ascii="Times New Roman" w:hAnsi="Times New Roman"/>
          <w:sz w:val="26"/>
          <w:szCs w:val="26"/>
        </w:rPr>
        <w:t>4</w:t>
      </w:r>
      <w:r w:rsidRPr="00493002">
        <w:rPr>
          <w:rFonts w:ascii="Times New Roman" w:hAnsi="Times New Roman"/>
          <w:sz w:val="26"/>
          <w:szCs w:val="26"/>
        </w:rPr>
        <w:t>-с, п.</w:t>
      </w:r>
      <w:r w:rsidR="00281F07" w:rsidRPr="00493002">
        <w:rPr>
          <w:rFonts w:ascii="Times New Roman" w:hAnsi="Times New Roman"/>
          <w:sz w:val="26"/>
          <w:szCs w:val="26"/>
        </w:rPr>
        <w:t>15</w:t>
      </w:r>
      <w:r w:rsidRPr="00493002">
        <w:rPr>
          <w:rFonts w:ascii="Times New Roman" w:hAnsi="Times New Roman"/>
          <w:sz w:val="26"/>
          <w:szCs w:val="26"/>
        </w:rPr>
        <w:t xml:space="preserve"> Плана работы Контрольно-счетной палаты МО «Кингисеппский муниципальный район» на </w:t>
      </w:r>
      <w:r w:rsidR="00281F07" w:rsidRPr="00493002">
        <w:rPr>
          <w:rFonts w:ascii="Times New Roman" w:hAnsi="Times New Roman"/>
          <w:sz w:val="26"/>
          <w:szCs w:val="26"/>
        </w:rPr>
        <w:t>2024</w:t>
      </w:r>
      <w:r w:rsidRPr="00493002">
        <w:rPr>
          <w:rFonts w:ascii="Times New Roman" w:hAnsi="Times New Roman"/>
          <w:sz w:val="26"/>
          <w:szCs w:val="26"/>
        </w:rPr>
        <w:t xml:space="preserve"> год, в рамках контроля по исполнению бюджета МО «Кингисеппское городское поселение», Контрольно-счетной палатой МО «Кингисеппский муниципальный район» проведен анализ и подготовлено настоящее заключение по результатам анализа отчета об исполнении бюджета МО «Кингисеппское городское поселение» за </w:t>
      </w:r>
      <w:r w:rsidR="001D6A61" w:rsidRPr="00493002">
        <w:rPr>
          <w:rFonts w:ascii="Times New Roman" w:hAnsi="Times New Roman"/>
          <w:sz w:val="26"/>
          <w:szCs w:val="26"/>
        </w:rPr>
        <w:t>9 месяцев</w:t>
      </w:r>
      <w:r w:rsidRPr="00493002">
        <w:rPr>
          <w:rFonts w:ascii="Times New Roman" w:hAnsi="Times New Roman"/>
          <w:sz w:val="26"/>
          <w:szCs w:val="26"/>
        </w:rPr>
        <w:t xml:space="preserve"> </w:t>
      </w:r>
      <w:r w:rsidR="00281F07" w:rsidRPr="00493002">
        <w:rPr>
          <w:rFonts w:ascii="Times New Roman" w:hAnsi="Times New Roman"/>
          <w:sz w:val="26"/>
          <w:szCs w:val="26"/>
        </w:rPr>
        <w:t>2024</w:t>
      </w:r>
      <w:r w:rsidRPr="00493002">
        <w:rPr>
          <w:rFonts w:ascii="Times New Roman" w:hAnsi="Times New Roman"/>
          <w:sz w:val="26"/>
          <w:szCs w:val="26"/>
        </w:rPr>
        <w:t xml:space="preserve"> года.</w:t>
      </w:r>
    </w:p>
    <w:p w:rsidR="0088280C" w:rsidRPr="00493002" w:rsidRDefault="0088280C" w:rsidP="00493002">
      <w:pPr>
        <w:spacing w:after="0" w:line="271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88280C" w:rsidRPr="00493002" w:rsidRDefault="0088280C" w:rsidP="00493002">
      <w:pPr>
        <w:spacing w:after="0" w:line="271" w:lineRule="auto"/>
        <w:ind w:firstLine="708"/>
        <w:jc w:val="both"/>
        <w:rPr>
          <w:rFonts w:ascii="Times New Roman" w:eastAsia="Times New Roman" w:hAnsi="Times New Roman"/>
          <w:b/>
          <w:sz w:val="26"/>
          <w:szCs w:val="26"/>
        </w:rPr>
      </w:pPr>
      <w:r w:rsidRPr="00493002">
        <w:rPr>
          <w:rFonts w:ascii="Times New Roman" w:eastAsia="Times New Roman" w:hAnsi="Times New Roman"/>
          <w:b/>
          <w:sz w:val="26"/>
          <w:szCs w:val="26"/>
        </w:rPr>
        <w:t>В х</w:t>
      </w:r>
      <w:r w:rsidR="000E6C38" w:rsidRPr="00493002">
        <w:rPr>
          <w:rFonts w:ascii="Times New Roman" w:eastAsia="Times New Roman" w:hAnsi="Times New Roman"/>
          <w:b/>
          <w:sz w:val="26"/>
          <w:szCs w:val="26"/>
        </w:rPr>
        <w:t xml:space="preserve">оде анализа отчета </w:t>
      </w:r>
      <w:r w:rsidRPr="00493002">
        <w:rPr>
          <w:rFonts w:ascii="Times New Roman" w:eastAsia="Times New Roman" w:hAnsi="Times New Roman"/>
          <w:b/>
          <w:sz w:val="26"/>
          <w:szCs w:val="26"/>
        </w:rPr>
        <w:t>установлено следующее.</w:t>
      </w:r>
    </w:p>
    <w:p w:rsidR="0088280C" w:rsidRPr="00493002" w:rsidRDefault="0088280C" w:rsidP="00493002">
      <w:pPr>
        <w:spacing w:after="0" w:line="271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493002">
        <w:rPr>
          <w:rFonts w:ascii="Times New Roman" w:eastAsia="Times New Roman" w:hAnsi="Times New Roman"/>
          <w:sz w:val="26"/>
          <w:szCs w:val="26"/>
        </w:rPr>
        <w:t xml:space="preserve">Отчет об исполнении бюджета </w:t>
      </w:r>
      <w:r w:rsidRPr="00493002">
        <w:rPr>
          <w:rFonts w:ascii="Times New Roman" w:hAnsi="Times New Roman"/>
          <w:sz w:val="26"/>
          <w:szCs w:val="26"/>
        </w:rPr>
        <w:t>МО «Кингисеппское городское поселение»</w:t>
      </w:r>
      <w:r w:rsidRPr="00493002">
        <w:rPr>
          <w:rFonts w:ascii="Times New Roman" w:eastAsia="Times New Roman" w:hAnsi="Times New Roman"/>
          <w:sz w:val="26"/>
          <w:szCs w:val="26"/>
        </w:rPr>
        <w:t xml:space="preserve"> за </w:t>
      </w:r>
      <w:r w:rsidR="001D6A61" w:rsidRPr="00493002">
        <w:rPr>
          <w:rFonts w:ascii="Times New Roman" w:hAnsi="Times New Roman"/>
          <w:sz w:val="26"/>
          <w:szCs w:val="26"/>
        </w:rPr>
        <w:t>9 месяцев</w:t>
      </w:r>
      <w:r w:rsidRPr="00493002">
        <w:rPr>
          <w:rFonts w:ascii="Times New Roman" w:hAnsi="Times New Roman"/>
          <w:sz w:val="26"/>
          <w:szCs w:val="26"/>
        </w:rPr>
        <w:t xml:space="preserve"> </w:t>
      </w:r>
      <w:r w:rsidR="00281F07" w:rsidRPr="00493002">
        <w:rPr>
          <w:rFonts w:ascii="Times New Roman" w:eastAsia="Times New Roman" w:hAnsi="Times New Roman"/>
          <w:sz w:val="26"/>
          <w:szCs w:val="26"/>
        </w:rPr>
        <w:t>2024</w:t>
      </w:r>
      <w:r w:rsidRPr="00493002">
        <w:rPr>
          <w:rFonts w:ascii="Times New Roman" w:eastAsia="Times New Roman" w:hAnsi="Times New Roman"/>
          <w:sz w:val="26"/>
          <w:szCs w:val="26"/>
        </w:rPr>
        <w:t xml:space="preserve"> год</w:t>
      </w:r>
      <w:r w:rsidRPr="00493002">
        <w:rPr>
          <w:rFonts w:ascii="Times New Roman" w:hAnsi="Times New Roman"/>
          <w:sz w:val="26"/>
          <w:szCs w:val="26"/>
        </w:rPr>
        <w:t xml:space="preserve">а (далее - Отчет) утвержден постановлением администрации МО «Кингисеппский муниципальный район» от </w:t>
      </w:r>
      <w:r w:rsidR="00402834" w:rsidRPr="00493002">
        <w:rPr>
          <w:rFonts w:ascii="Times New Roman" w:hAnsi="Times New Roman"/>
          <w:sz w:val="26"/>
          <w:szCs w:val="26"/>
        </w:rPr>
        <w:t>16</w:t>
      </w:r>
      <w:r w:rsidR="00BB4DEB" w:rsidRPr="00493002">
        <w:rPr>
          <w:rFonts w:ascii="Times New Roman" w:hAnsi="Times New Roman"/>
          <w:sz w:val="26"/>
          <w:szCs w:val="26"/>
        </w:rPr>
        <w:t>.10</w:t>
      </w:r>
      <w:r w:rsidRPr="00493002">
        <w:rPr>
          <w:rFonts w:ascii="Times New Roman" w:hAnsi="Times New Roman"/>
          <w:sz w:val="26"/>
          <w:szCs w:val="26"/>
        </w:rPr>
        <w:t>.</w:t>
      </w:r>
      <w:r w:rsidR="002277C3" w:rsidRPr="00493002">
        <w:rPr>
          <w:rFonts w:ascii="Times New Roman" w:hAnsi="Times New Roman"/>
          <w:sz w:val="26"/>
          <w:szCs w:val="26"/>
        </w:rPr>
        <w:t>20</w:t>
      </w:r>
      <w:r w:rsidR="00B47B46" w:rsidRPr="00493002">
        <w:rPr>
          <w:rFonts w:ascii="Times New Roman" w:hAnsi="Times New Roman"/>
          <w:sz w:val="26"/>
          <w:szCs w:val="26"/>
        </w:rPr>
        <w:t>2</w:t>
      </w:r>
      <w:r w:rsidR="00402834" w:rsidRPr="00493002">
        <w:rPr>
          <w:rFonts w:ascii="Times New Roman" w:hAnsi="Times New Roman"/>
          <w:sz w:val="26"/>
          <w:szCs w:val="26"/>
        </w:rPr>
        <w:t>4</w:t>
      </w:r>
      <w:r w:rsidR="002277C3" w:rsidRPr="00493002">
        <w:rPr>
          <w:rFonts w:ascii="Times New Roman" w:hAnsi="Times New Roman"/>
          <w:sz w:val="26"/>
          <w:szCs w:val="26"/>
        </w:rPr>
        <w:t>г</w:t>
      </w:r>
      <w:r w:rsidRPr="00493002">
        <w:rPr>
          <w:rFonts w:ascii="Times New Roman" w:hAnsi="Times New Roman"/>
          <w:sz w:val="26"/>
          <w:szCs w:val="26"/>
        </w:rPr>
        <w:t>. №</w:t>
      </w:r>
      <w:r w:rsidR="00402834" w:rsidRPr="00493002">
        <w:rPr>
          <w:rFonts w:ascii="Times New Roman" w:hAnsi="Times New Roman"/>
          <w:sz w:val="26"/>
          <w:szCs w:val="26"/>
        </w:rPr>
        <w:t>3369</w:t>
      </w:r>
      <w:r w:rsidRPr="00493002">
        <w:rPr>
          <w:rFonts w:ascii="Times New Roman" w:hAnsi="Times New Roman"/>
          <w:sz w:val="26"/>
          <w:szCs w:val="26"/>
        </w:rPr>
        <w:t xml:space="preserve"> и представлен в Контрольно-счетную палату МО «Кингисеппский муниципальный район» в соответствии с пунктом 5 статьи 264.2 Бюджетного кодекса Российской Федерации.</w:t>
      </w:r>
    </w:p>
    <w:p w:rsidR="0088280C" w:rsidRPr="00493002" w:rsidRDefault="0088280C" w:rsidP="00493002">
      <w:pPr>
        <w:spacing w:after="0" w:line="271" w:lineRule="auto"/>
        <w:ind w:firstLine="708"/>
        <w:jc w:val="both"/>
        <w:rPr>
          <w:rFonts w:ascii="Times New Roman" w:eastAsia="Times New Roman" w:hAnsi="Times New Roman"/>
          <w:sz w:val="26"/>
          <w:szCs w:val="26"/>
        </w:rPr>
      </w:pPr>
      <w:r w:rsidRPr="00493002">
        <w:rPr>
          <w:rFonts w:ascii="Times New Roman" w:hAnsi="Times New Roman"/>
          <w:sz w:val="26"/>
          <w:szCs w:val="26"/>
        </w:rPr>
        <w:t xml:space="preserve">Отчет сформирован Комитетом финансов </w:t>
      </w:r>
      <w:r w:rsidRPr="00493002">
        <w:rPr>
          <w:rFonts w:ascii="Times New Roman" w:eastAsia="Times New Roman" w:hAnsi="Times New Roman"/>
          <w:sz w:val="26"/>
          <w:szCs w:val="26"/>
        </w:rPr>
        <w:t xml:space="preserve">администрации МО «Кингисеппский муниципальный район» (далее - Комитет финансов), в соответствии с распоряжением администрации МО «Кингисеппский муниципальный район» от 27.12.2012года №306-р «О возложении функций финансового органа по формированию, исполнению и кассовому обслуживанию бюджета МО «Кингисеппское городское поселение», на основании бюджетной отчетности главных администраторов доходов, главного администратора </w:t>
      </w:r>
      <w:r w:rsidRPr="00493002">
        <w:rPr>
          <w:rFonts w:ascii="Times New Roman" w:eastAsia="Times New Roman" w:hAnsi="Times New Roman"/>
          <w:sz w:val="26"/>
          <w:szCs w:val="26"/>
        </w:rPr>
        <w:lastRenderedPageBreak/>
        <w:t>источников финансирования дефицита бюджета МО «Кингисеппское городское поселение», 4 (четырех) главных распорядителей средств бюджета МО «Кингисеппское городское поселение» (Совет депутатов МО «Кингисеппское городское поселение», Администрация МО «Кингисеппский муниципальный район», Комитет финансов администрации МО «Кингисеппский муниципальный район», МКУ «</w:t>
      </w:r>
      <w:r w:rsidRPr="00493002">
        <w:rPr>
          <w:rFonts w:ascii="Times New Roman" w:hAnsi="Times New Roman"/>
          <w:sz w:val="26"/>
          <w:szCs w:val="26"/>
        </w:rPr>
        <w:t>Центр культуры, спорта, молодежной политики и туризма»)</w:t>
      </w:r>
      <w:r w:rsidRPr="00493002">
        <w:rPr>
          <w:rFonts w:ascii="Times New Roman" w:eastAsia="Times New Roman" w:hAnsi="Times New Roman"/>
          <w:sz w:val="26"/>
          <w:szCs w:val="26"/>
        </w:rPr>
        <w:t>.</w:t>
      </w:r>
    </w:p>
    <w:p w:rsidR="0088280C" w:rsidRPr="00493002" w:rsidRDefault="0088280C" w:rsidP="00493002">
      <w:pPr>
        <w:spacing w:after="0" w:line="271" w:lineRule="auto"/>
        <w:jc w:val="both"/>
        <w:rPr>
          <w:rFonts w:ascii="Times New Roman" w:hAnsi="Times New Roman"/>
          <w:sz w:val="26"/>
          <w:szCs w:val="26"/>
        </w:rPr>
      </w:pPr>
      <w:r w:rsidRPr="00493002">
        <w:rPr>
          <w:rFonts w:ascii="Times New Roman" w:hAnsi="Times New Roman"/>
          <w:sz w:val="26"/>
          <w:szCs w:val="26"/>
        </w:rPr>
        <w:tab/>
        <w:t xml:space="preserve">В целях обеспечения реализации вопросов местного значения на территории </w:t>
      </w:r>
      <w:r w:rsidRPr="00493002">
        <w:rPr>
          <w:rFonts w:ascii="Times New Roman" w:eastAsia="Times New Roman" w:hAnsi="Times New Roman"/>
          <w:sz w:val="26"/>
          <w:szCs w:val="26"/>
        </w:rPr>
        <w:t>МО «Кингисеппское городское поселение»</w:t>
      </w:r>
      <w:r w:rsidRPr="00493002">
        <w:rPr>
          <w:rFonts w:ascii="Times New Roman" w:hAnsi="Times New Roman"/>
          <w:sz w:val="26"/>
          <w:szCs w:val="26"/>
        </w:rPr>
        <w:t xml:space="preserve"> по состоянию на 01.</w:t>
      </w:r>
      <w:r w:rsidR="001D6A61" w:rsidRPr="00493002">
        <w:rPr>
          <w:rFonts w:ascii="Times New Roman" w:hAnsi="Times New Roman"/>
          <w:sz w:val="26"/>
          <w:szCs w:val="26"/>
        </w:rPr>
        <w:t>10</w:t>
      </w:r>
      <w:r w:rsidRPr="00493002">
        <w:rPr>
          <w:rFonts w:ascii="Times New Roman" w:hAnsi="Times New Roman"/>
          <w:sz w:val="26"/>
          <w:szCs w:val="26"/>
        </w:rPr>
        <w:t>.</w:t>
      </w:r>
      <w:r w:rsidR="00402834" w:rsidRPr="00493002">
        <w:rPr>
          <w:rFonts w:ascii="Times New Roman" w:hAnsi="Times New Roman"/>
          <w:sz w:val="26"/>
          <w:szCs w:val="26"/>
        </w:rPr>
        <w:t>2024</w:t>
      </w:r>
      <w:r w:rsidRPr="00493002">
        <w:rPr>
          <w:rFonts w:ascii="Times New Roman" w:hAnsi="Times New Roman"/>
          <w:sz w:val="26"/>
          <w:szCs w:val="26"/>
        </w:rPr>
        <w:t xml:space="preserve"> года действует 6 (шесть) муниципальных учреждений, в том числе 3 казенных (Совет депутатов, МКУ «Центр культуры, спорта, молодежной политики и туризма», МКУ «Служба городского хозяйства») и 3 бюджетных (МБУ «Кингисеппский физкультурно-спортивный комплекс», МБУ «Кингисеппский культурно-досуговый комплекс», МБУ «Кингисеппское телевидение «</w:t>
      </w:r>
      <w:proofErr w:type="spellStart"/>
      <w:r w:rsidRPr="00493002">
        <w:rPr>
          <w:rFonts w:ascii="Times New Roman" w:hAnsi="Times New Roman"/>
          <w:sz w:val="26"/>
          <w:szCs w:val="26"/>
        </w:rPr>
        <w:t>ЯмТВ</w:t>
      </w:r>
      <w:proofErr w:type="spellEnd"/>
      <w:r w:rsidRPr="00493002">
        <w:rPr>
          <w:rFonts w:ascii="Times New Roman" w:hAnsi="Times New Roman"/>
          <w:sz w:val="26"/>
          <w:szCs w:val="26"/>
        </w:rPr>
        <w:t xml:space="preserve">»). </w:t>
      </w:r>
    </w:p>
    <w:p w:rsidR="0088280C" w:rsidRPr="00493002" w:rsidRDefault="0088280C" w:rsidP="00493002">
      <w:pPr>
        <w:spacing w:after="0" w:line="271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493002">
        <w:rPr>
          <w:rFonts w:ascii="Times New Roman" w:hAnsi="Times New Roman"/>
          <w:sz w:val="26"/>
          <w:szCs w:val="26"/>
        </w:rPr>
        <w:tab/>
      </w:r>
      <w:r w:rsidR="00FB7C05" w:rsidRPr="00493002">
        <w:rPr>
          <w:rFonts w:ascii="Times New Roman" w:hAnsi="Times New Roman"/>
          <w:sz w:val="26"/>
          <w:szCs w:val="26"/>
        </w:rPr>
        <w:t>По состоянию на 01.10.</w:t>
      </w:r>
      <w:r w:rsidR="00B47B46" w:rsidRPr="00493002">
        <w:rPr>
          <w:rFonts w:ascii="Times New Roman" w:hAnsi="Times New Roman"/>
          <w:sz w:val="26"/>
          <w:szCs w:val="26"/>
        </w:rPr>
        <w:t>202</w:t>
      </w:r>
      <w:r w:rsidR="0042370E" w:rsidRPr="00493002">
        <w:rPr>
          <w:rFonts w:ascii="Times New Roman" w:hAnsi="Times New Roman"/>
          <w:sz w:val="26"/>
          <w:szCs w:val="26"/>
        </w:rPr>
        <w:t>4</w:t>
      </w:r>
      <w:r w:rsidR="00B47B46" w:rsidRPr="00493002">
        <w:rPr>
          <w:rFonts w:ascii="Times New Roman" w:hAnsi="Times New Roman"/>
          <w:sz w:val="26"/>
          <w:szCs w:val="26"/>
        </w:rPr>
        <w:t>г</w:t>
      </w:r>
      <w:r w:rsidR="00FB7C05" w:rsidRPr="00493002">
        <w:rPr>
          <w:rFonts w:ascii="Times New Roman" w:hAnsi="Times New Roman"/>
          <w:sz w:val="26"/>
          <w:szCs w:val="26"/>
        </w:rPr>
        <w:t>. в</w:t>
      </w:r>
      <w:r w:rsidRPr="00493002">
        <w:rPr>
          <w:rFonts w:ascii="Times New Roman" w:hAnsi="Times New Roman"/>
          <w:sz w:val="26"/>
          <w:szCs w:val="26"/>
        </w:rPr>
        <w:t xml:space="preserve"> </w:t>
      </w:r>
      <w:r w:rsidRPr="00493002">
        <w:rPr>
          <w:rFonts w:ascii="Times New Roman" w:eastAsia="Times New Roman" w:hAnsi="Times New Roman"/>
          <w:sz w:val="26"/>
          <w:szCs w:val="26"/>
        </w:rPr>
        <w:t>МО «Кингисеппское городское поселение» одно муниципальное унитарное предприятия - МУП «Коммунально-бытовое хозяйство»</w:t>
      </w:r>
      <w:r w:rsidR="0042370E" w:rsidRPr="00493002">
        <w:rPr>
          <w:rFonts w:ascii="Times New Roman" w:eastAsia="Times New Roman" w:hAnsi="Times New Roman"/>
          <w:sz w:val="26"/>
          <w:szCs w:val="26"/>
        </w:rPr>
        <w:t xml:space="preserve"> находится в стадии ликвидации</w:t>
      </w:r>
      <w:r w:rsidRPr="00493002">
        <w:rPr>
          <w:rFonts w:ascii="Times New Roman" w:eastAsia="Times New Roman" w:hAnsi="Times New Roman"/>
          <w:sz w:val="26"/>
          <w:szCs w:val="26"/>
        </w:rPr>
        <w:t>.</w:t>
      </w:r>
      <w:r w:rsidRPr="00493002">
        <w:rPr>
          <w:rFonts w:ascii="Times New Roman" w:eastAsia="Times New Roman" w:hAnsi="Times New Roman"/>
          <w:sz w:val="26"/>
          <w:szCs w:val="26"/>
        </w:rPr>
        <w:tab/>
      </w:r>
    </w:p>
    <w:p w:rsidR="00555499" w:rsidRPr="00493002" w:rsidRDefault="0088280C" w:rsidP="00493002">
      <w:pPr>
        <w:spacing w:after="0" w:line="271" w:lineRule="auto"/>
        <w:jc w:val="both"/>
        <w:rPr>
          <w:rFonts w:ascii="Times New Roman" w:hAnsi="Times New Roman"/>
          <w:sz w:val="26"/>
          <w:szCs w:val="26"/>
        </w:rPr>
      </w:pPr>
      <w:r w:rsidRPr="00493002">
        <w:rPr>
          <w:rFonts w:ascii="Times New Roman" w:hAnsi="Times New Roman"/>
          <w:sz w:val="26"/>
          <w:szCs w:val="26"/>
        </w:rPr>
        <w:tab/>
      </w:r>
      <w:r w:rsidR="00555499" w:rsidRPr="00493002">
        <w:rPr>
          <w:rFonts w:ascii="Times New Roman" w:hAnsi="Times New Roman"/>
          <w:sz w:val="26"/>
          <w:szCs w:val="26"/>
        </w:rPr>
        <w:t>Первоначальный бюджет МО «Кингисеппское городское поселение» на 2024 год, утвержден решением Совета депутатов от 13.12.2023 года №346.  Были утверждены следующие основные характеристики бюджета:</w:t>
      </w:r>
    </w:p>
    <w:p w:rsidR="00555499" w:rsidRPr="00493002" w:rsidRDefault="00555499" w:rsidP="00493002">
      <w:pPr>
        <w:spacing w:after="0" w:line="271" w:lineRule="auto"/>
        <w:jc w:val="both"/>
        <w:rPr>
          <w:rFonts w:ascii="Times New Roman" w:hAnsi="Times New Roman"/>
          <w:sz w:val="26"/>
          <w:szCs w:val="26"/>
        </w:rPr>
      </w:pPr>
      <w:r w:rsidRPr="00493002">
        <w:rPr>
          <w:rFonts w:ascii="Times New Roman" w:hAnsi="Times New Roman"/>
          <w:sz w:val="26"/>
          <w:szCs w:val="26"/>
        </w:rPr>
        <w:t>- общий объем доходов бюджета – 418 623,1 тыс. руб.;</w:t>
      </w:r>
    </w:p>
    <w:p w:rsidR="00555499" w:rsidRPr="00493002" w:rsidRDefault="00555499" w:rsidP="00493002">
      <w:pPr>
        <w:spacing w:after="0" w:line="271" w:lineRule="auto"/>
        <w:jc w:val="both"/>
        <w:rPr>
          <w:rFonts w:ascii="Times New Roman" w:hAnsi="Times New Roman"/>
          <w:sz w:val="26"/>
          <w:szCs w:val="26"/>
        </w:rPr>
      </w:pPr>
      <w:r w:rsidRPr="00493002">
        <w:rPr>
          <w:rFonts w:ascii="Times New Roman" w:hAnsi="Times New Roman"/>
          <w:sz w:val="26"/>
          <w:szCs w:val="26"/>
        </w:rPr>
        <w:t>- общий объем расходов бюджета – 448 616,2 тыс. руб.;</w:t>
      </w:r>
    </w:p>
    <w:p w:rsidR="00555499" w:rsidRPr="00493002" w:rsidRDefault="00555499" w:rsidP="00493002">
      <w:pPr>
        <w:spacing w:after="0" w:line="271" w:lineRule="auto"/>
        <w:jc w:val="both"/>
        <w:rPr>
          <w:rFonts w:ascii="Times New Roman" w:hAnsi="Times New Roman"/>
          <w:sz w:val="26"/>
          <w:szCs w:val="26"/>
        </w:rPr>
      </w:pPr>
      <w:r w:rsidRPr="00493002">
        <w:rPr>
          <w:rFonts w:ascii="Times New Roman" w:hAnsi="Times New Roman"/>
          <w:sz w:val="26"/>
          <w:szCs w:val="26"/>
        </w:rPr>
        <w:t>- дефицит бюджета – 29 993,1 тыс. руб.</w:t>
      </w:r>
    </w:p>
    <w:p w:rsidR="00807157" w:rsidRPr="00493002" w:rsidRDefault="0088280C" w:rsidP="00493002">
      <w:pPr>
        <w:spacing w:after="0" w:line="271" w:lineRule="auto"/>
        <w:jc w:val="both"/>
        <w:rPr>
          <w:rFonts w:ascii="Times New Roman" w:hAnsi="Times New Roman"/>
          <w:sz w:val="26"/>
          <w:szCs w:val="26"/>
        </w:rPr>
      </w:pPr>
      <w:r w:rsidRPr="00493002">
        <w:rPr>
          <w:rFonts w:ascii="Times New Roman" w:hAnsi="Times New Roman"/>
          <w:sz w:val="26"/>
          <w:szCs w:val="26"/>
        </w:rPr>
        <w:t xml:space="preserve">            </w:t>
      </w:r>
      <w:r w:rsidR="00AF7C4B" w:rsidRPr="00493002">
        <w:rPr>
          <w:rFonts w:ascii="Times New Roman" w:hAnsi="Times New Roman"/>
          <w:sz w:val="26"/>
          <w:szCs w:val="26"/>
        </w:rPr>
        <w:t xml:space="preserve"> Бюджет города за 9 месяцев </w:t>
      </w:r>
      <w:r w:rsidR="00207DD3" w:rsidRPr="00493002">
        <w:rPr>
          <w:rFonts w:ascii="Times New Roman" w:hAnsi="Times New Roman"/>
          <w:sz w:val="26"/>
          <w:szCs w:val="26"/>
        </w:rPr>
        <w:t>2024</w:t>
      </w:r>
      <w:r w:rsidR="00AF7C4B" w:rsidRPr="00493002">
        <w:rPr>
          <w:rFonts w:ascii="Times New Roman" w:hAnsi="Times New Roman"/>
          <w:sz w:val="26"/>
          <w:szCs w:val="26"/>
        </w:rPr>
        <w:t xml:space="preserve"> года уточнялся </w:t>
      </w:r>
      <w:r w:rsidR="00207DD3" w:rsidRPr="00493002">
        <w:rPr>
          <w:rFonts w:ascii="Times New Roman" w:hAnsi="Times New Roman"/>
          <w:sz w:val="26"/>
          <w:szCs w:val="26"/>
        </w:rPr>
        <w:t>два</w:t>
      </w:r>
      <w:r w:rsidR="00AF7C4B" w:rsidRPr="00493002">
        <w:rPr>
          <w:rFonts w:ascii="Times New Roman" w:hAnsi="Times New Roman"/>
          <w:sz w:val="26"/>
          <w:szCs w:val="26"/>
        </w:rPr>
        <w:t xml:space="preserve"> раз</w:t>
      </w:r>
      <w:r w:rsidR="00A84AAB" w:rsidRPr="00493002">
        <w:rPr>
          <w:rFonts w:ascii="Times New Roman" w:hAnsi="Times New Roman"/>
          <w:sz w:val="26"/>
          <w:szCs w:val="26"/>
        </w:rPr>
        <w:t>а,</w:t>
      </w:r>
      <w:r w:rsidR="00AF7C4B" w:rsidRPr="00493002">
        <w:rPr>
          <w:rFonts w:ascii="Times New Roman" w:hAnsi="Times New Roman"/>
          <w:sz w:val="26"/>
          <w:szCs w:val="26"/>
        </w:rPr>
        <w:t xml:space="preserve"> путем внесения изменений в решение о бюджете на </w:t>
      </w:r>
      <w:r w:rsidR="00207DD3" w:rsidRPr="00493002">
        <w:rPr>
          <w:rFonts w:ascii="Times New Roman" w:hAnsi="Times New Roman"/>
          <w:sz w:val="26"/>
          <w:szCs w:val="26"/>
        </w:rPr>
        <w:t>2024</w:t>
      </w:r>
      <w:r w:rsidR="00AF7C4B" w:rsidRPr="00493002">
        <w:rPr>
          <w:rFonts w:ascii="Times New Roman" w:hAnsi="Times New Roman"/>
          <w:sz w:val="26"/>
          <w:szCs w:val="26"/>
        </w:rPr>
        <w:t xml:space="preserve"> год и плановый период </w:t>
      </w:r>
      <w:r w:rsidR="00207DD3" w:rsidRPr="00493002">
        <w:rPr>
          <w:rFonts w:ascii="Times New Roman" w:hAnsi="Times New Roman"/>
          <w:sz w:val="26"/>
          <w:szCs w:val="26"/>
        </w:rPr>
        <w:t>2025</w:t>
      </w:r>
      <w:r w:rsidR="00AF7C4B" w:rsidRPr="00493002">
        <w:rPr>
          <w:rFonts w:ascii="Times New Roman" w:hAnsi="Times New Roman"/>
          <w:sz w:val="26"/>
          <w:szCs w:val="26"/>
        </w:rPr>
        <w:t xml:space="preserve"> и </w:t>
      </w:r>
      <w:r w:rsidR="00207DD3" w:rsidRPr="00493002">
        <w:rPr>
          <w:rFonts w:ascii="Times New Roman" w:hAnsi="Times New Roman"/>
          <w:sz w:val="26"/>
          <w:szCs w:val="26"/>
        </w:rPr>
        <w:t>2026</w:t>
      </w:r>
      <w:r w:rsidR="00AF7C4B" w:rsidRPr="00493002">
        <w:rPr>
          <w:rFonts w:ascii="Times New Roman" w:hAnsi="Times New Roman"/>
          <w:sz w:val="26"/>
          <w:szCs w:val="26"/>
        </w:rPr>
        <w:t xml:space="preserve"> годов (</w:t>
      </w:r>
      <w:r w:rsidR="00807157" w:rsidRPr="00493002">
        <w:rPr>
          <w:rFonts w:ascii="Times New Roman" w:hAnsi="Times New Roman"/>
          <w:sz w:val="26"/>
          <w:szCs w:val="26"/>
        </w:rPr>
        <w:t xml:space="preserve">Решения совета депутатов от </w:t>
      </w:r>
      <w:r w:rsidR="00207DD3" w:rsidRPr="00493002">
        <w:rPr>
          <w:rFonts w:ascii="Times New Roman" w:hAnsi="Times New Roman"/>
          <w:sz w:val="26"/>
          <w:szCs w:val="26"/>
        </w:rPr>
        <w:t>20</w:t>
      </w:r>
      <w:r w:rsidR="00807157" w:rsidRPr="00493002">
        <w:rPr>
          <w:rFonts w:ascii="Times New Roman" w:hAnsi="Times New Roman"/>
          <w:sz w:val="26"/>
          <w:szCs w:val="26"/>
        </w:rPr>
        <w:t>.</w:t>
      </w:r>
      <w:r w:rsidR="00207DD3" w:rsidRPr="00493002">
        <w:rPr>
          <w:rFonts w:ascii="Times New Roman" w:hAnsi="Times New Roman"/>
          <w:sz w:val="26"/>
          <w:szCs w:val="26"/>
        </w:rPr>
        <w:t>03.2024</w:t>
      </w:r>
      <w:r w:rsidR="00807157" w:rsidRPr="00493002">
        <w:rPr>
          <w:rFonts w:ascii="Times New Roman" w:hAnsi="Times New Roman"/>
          <w:sz w:val="26"/>
          <w:szCs w:val="26"/>
        </w:rPr>
        <w:t>г. №</w:t>
      </w:r>
      <w:r w:rsidR="00207DD3" w:rsidRPr="00493002">
        <w:rPr>
          <w:rFonts w:ascii="Times New Roman" w:hAnsi="Times New Roman"/>
          <w:sz w:val="26"/>
          <w:szCs w:val="26"/>
        </w:rPr>
        <w:t>374</w:t>
      </w:r>
      <w:r w:rsidR="00807157" w:rsidRPr="00493002">
        <w:rPr>
          <w:rFonts w:ascii="Times New Roman" w:hAnsi="Times New Roman"/>
          <w:sz w:val="26"/>
          <w:szCs w:val="26"/>
        </w:rPr>
        <w:t xml:space="preserve">, от </w:t>
      </w:r>
      <w:r w:rsidR="00207DD3" w:rsidRPr="00493002">
        <w:rPr>
          <w:rFonts w:ascii="Times New Roman" w:hAnsi="Times New Roman"/>
          <w:sz w:val="26"/>
          <w:szCs w:val="26"/>
        </w:rPr>
        <w:t>17.06.2024</w:t>
      </w:r>
      <w:r w:rsidR="00807157" w:rsidRPr="00493002">
        <w:rPr>
          <w:rFonts w:ascii="Times New Roman" w:hAnsi="Times New Roman"/>
          <w:sz w:val="26"/>
          <w:szCs w:val="26"/>
        </w:rPr>
        <w:t>г. №</w:t>
      </w:r>
      <w:r w:rsidR="00207DD3" w:rsidRPr="00493002">
        <w:rPr>
          <w:rFonts w:ascii="Times New Roman" w:hAnsi="Times New Roman"/>
          <w:sz w:val="26"/>
          <w:szCs w:val="26"/>
        </w:rPr>
        <w:t xml:space="preserve">397). </w:t>
      </w:r>
    </w:p>
    <w:p w:rsidR="00AF7C4B" w:rsidRPr="00493002" w:rsidRDefault="00795F0A" w:rsidP="00493002">
      <w:pPr>
        <w:spacing w:after="0" w:line="271" w:lineRule="auto"/>
        <w:jc w:val="both"/>
        <w:rPr>
          <w:rFonts w:ascii="Times New Roman" w:hAnsi="Times New Roman"/>
          <w:sz w:val="26"/>
          <w:szCs w:val="26"/>
        </w:rPr>
      </w:pPr>
      <w:r w:rsidRPr="00493002">
        <w:rPr>
          <w:rFonts w:ascii="Times New Roman" w:hAnsi="Times New Roman"/>
          <w:sz w:val="26"/>
          <w:szCs w:val="26"/>
        </w:rPr>
        <w:t xml:space="preserve">            </w:t>
      </w:r>
      <w:r w:rsidR="00AF7C4B" w:rsidRPr="00493002">
        <w:rPr>
          <w:rFonts w:ascii="Times New Roman" w:hAnsi="Times New Roman"/>
          <w:sz w:val="26"/>
          <w:szCs w:val="26"/>
        </w:rPr>
        <w:t xml:space="preserve">Уточненные характеристики городского бюджета на </w:t>
      </w:r>
      <w:r w:rsidR="00207DD3" w:rsidRPr="00493002">
        <w:rPr>
          <w:rFonts w:ascii="Times New Roman" w:hAnsi="Times New Roman"/>
          <w:sz w:val="26"/>
          <w:szCs w:val="26"/>
        </w:rPr>
        <w:t>2024</w:t>
      </w:r>
      <w:r w:rsidR="00AF7C4B" w:rsidRPr="00493002">
        <w:rPr>
          <w:rFonts w:ascii="Times New Roman" w:hAnsi="Times New Roman"/>
          <w:sz w:val="26"/>
          <w:szCs w:val="26"/>
        </w:rPr>
        <w:t xml:space="preserve"> год составили:</w:t>
      </w:r>
    </w:p>
    <w:p w:rsidR="00AF7C4B" w:rsidRPr="00493002" w:rsidRDefault="00AF7C4B" w:rsidP="00493002">
      <w:pPr>
        <w:spacing w:after="0" w:line="271" w:lineRule="auto"/>
        <w:jc w:val="both"/>
        <w:rPr>
          <w:rFonts w:ascii="Times New Roman" w:hAnsi="Times New Roman"/>
          <w:sz w:val="26"/>
          <w:szCs w:val="26"/>
        </w:rPr>
      </w:pPr>
      <w:r w:rsidRPr="00493002">
        <w:rPr>
          <w:rFonts w:ascii="Times New Roman" w:hAnsi="Times New Roman"/>
          <w:sz w:val="26"/>
          <w:szCs w:val="26"/>
        </w:rPr>
        <w:t xml:space="preserve">- общий объем доходов бюджета – </w:t>
      </w:r>
      <w:r w:rsidR="00207DD3" w:rsidRPr="00493002">
        <w:rPr>
          <w:rFonts w:ascii="Times New Roman" w:hAnsi="Times New Roman"/>
          <w:sz w:val="26"/>
          <w:szCs w:val="26"/>
        </w:rPr>
        <w:t>557 543,4</w:t>
      </w:r>
      <w:r w:rsidRPr="00493002">
        <w:rPr>
          <w:rFonts w:ascii="Times New Roman" w:hAnsi="Times New Roman"/>
          <w:sz w:val="26"/>
          <w:szCs w:val="26"/>
        </w:rPr>
        <w:t xml:space="preserve"> тыс. руб.;</w:t>
      </w:r>
    </w:p>
    <w:p w:rsidR="00AF7C4B" w:rsidRPr="00493002" w:rsidRDefault="00AF7C4B" w:rsidP="00493002">
      <w:pPr>
        <w:spacing w:after="0" w:line="271" w:lineRule="auto"/>
        <w:jc w:val="both"/>
        <w:rPr>
          <w:rFonts w:ascii="Times New Roman" w:hAnsi="Times New Roman"/>
          <w:sz w:val="26"/>
          <w:szCs w:val="26"/>
        </w:rPr>
      </w:pPr>
      <w:r w:rsidRPr="00493002">
        <w:rPr>
          <w:rFonts w:ascii="Times New Roman" w:hAnsi="Times New Roman"/>
          <w:sz w:val="26"/>
          <w:szCs w:val="26"/>
        </w:rPr>
        <w:t xml:space="preserve">- общий объем расходов бюджета – </w:t>
      </w:r>
      <w:r w:rsidR="00836A23" w:rsidRPr="00493002">
        <w:rPr>
          <w:rFonts w:ascii="Times New Roman" w:hAnsi="Times New Roman"/>
          <w:sz w:val="26"/>
          <w:szCs w:val="26"/>
        </w:rPr>
        <w:t>671 985,1</w:t>
      </w:r>
      <w:r w:rsidRPr="00493002">
        <w:rPr>
          <w:rFonts w:ascii="Times New Roman" w:hAnsi="Times New Roman"/>
          <w:sz w:val="26"/>
          <w:szCs w:val="26"/>
        </w:rPr>
        <w:t>тыс. руб.;</w:t>
      </w:r>
    </w:p>
    <w:p w:rsidR="00AF7C4B" w:rsidRPr="00493002" w:rsidRDefault="00AF7C4B" w:rsidP="00493002">
      <w:pPr>
        <w:spacing w:after="0" w:line="271" w:lineRule="auto"/>
        <w:jc w:val="both"/>
        <w:rPr>
          <w:rFonts w:ascii="Times New Roman" w:hAnsi="Times New Roman"/>
          <w:sz w:val="26"/>
          <w:szCs w:val="26"/>
        </w:rPr>
      </w:pPr>
      <w:r w:rsidRPr="00493002">
        <w:rPr>
          <w:rFonts w:ascii="Times New Roman" w:hAnsi="Times New Roman"/>
          <w:sz w:val="26"/>
          <w:szCs w:val="26"/>
        </w:rPr>
        <w:t xml:space="preserve">- дефицит бюджета – </w:t>
      </w:r>
      <w:r w:rsidR="00836A23" w:rsidRPr="00493002">
        <w:rPr>
          <w:rFonts w:ascii="Times New Roman" w:hAnsi="Times New Roman"/>
          <w:sz w:val="26"/>
          <w:szCs w:val="26"/>
        </w:rPr>
        <w:t xml:space="preserve">114 441,7 </w:t>
      </w:r>
      <w:r w:rsidRPr="00493002">
        <w:rPr>
          <w:rFonts w:ascii="Times New Roman" w:hAnsi="Times New Roman"/>
          <w:sz w:val="26"/>
          <w:szCs w:val="26"/>
        </w:rPr>
        <w:t>тыс. руб.</w:t>
      </w:r>
    </w:p>
    <w:p w:rsidR="0088280C" w:rsidRPr="00493002" w:rsidRDefault="00AF7C4B" w:rsidP="00493002">
      <w:pPr>
        <w:spacing w:after="0" w:line="271" w:lineRule="auto"/>
        <w:jc w:val="both"/>
        <w:rPr>
          <w:rFonts w:ascii="Times New Roman" w:hAnsi="Times New Roman"/>
          <w:sz w:val="26"/>
          <w:szCs w:val="26"/>
        </w:rPr>
      </w:pPr>
      <w:r w:rsidRPr="00493002">
        <w:rPr>
          <w:rFonts w:ascii="Times New Roman" w:hAnsi="Times New Roman"/>
          <w:sz w:val="26"/>
          <w:szCs w:val="26"/>
        </w:rPr>
        <w:t xml:space="preserve">            </w:t>
      </w:r>
      <w:r w:rsidR="0088280C" w:rsidRPr="00493002">
        <w:rPr>
          <w:rFonts w:ascii="Times New Roman" w:hAnsi="Times New Roman"/>
          <w:sz w:val="26"/>
          <w:szCs w:val="26"/>
        </w:rPr>
        <w:t xml:space="preserve">В результате </w:t>
      </w:r>
      <w:r w:rsidR="00031E3A" w:rsidRPr="00493002">
        <w:rPr>
          <w:rFonts w:ascii="Times New Roman" w:hAnsi="Times New Roman"/>
          <w:sz w:val="26"/>
          <w:szCs w:val="26"/>
        </w:rPr>
        <w:t xml:space="preserve">внесенных </w:t>
      </w:r>
      <w:r w:rsidR="0088280C" w:rsidRPr="00493002">
        <w:rPr>
          <w:rFonts w:ascii="Times New Roman" w:hAnsi="Times New Roman"/>
          <w:sz w:val="26"/>
          <w:szCs w:val="26"/>
        </w:rPr>
        <w:t>изменений</w:t>
      </w:r>
      <w:r w:rsidR="00031E3A" w:rsidRPr="00493002">
        <w:rPr>
          <w:rFonts w:ascii="Times New Roman" w:hAnsi="Times New Roman"/>
          <w:sz w:val="26"/>
          <w:szCs w:val="26"/>
        </w:rPr>
        <w:t xml:space="preserve">, показатели бюджета МО «Кингисеппское городское поселение» </w:t>
      </w:r>
      <w:r w:rsidR="0088280C" w:rsidRPr="00493002">
        <w:rPr>
          <w:rFonts w:ascii="Times New Roman" w:hAnsi="Times New Roman"/>
          <w:sz w:val="26"/>
          <w:szCs w:val="26"/>
        </w:rPr>
        <w:t xml:space="preserve">увеличились: доходная часть - на </w:t>
      </w:r>
      <w:r w:rsidR="00836A23" w:rsidRPr="00493002">
        <w:rPr>
          <w:rFonts w:ascii="Times New Roman" w:hAnsi="Times New Roman"/>
          <w:sz w:val="26"/>
          <w:szCs w:val="26"/>
        </w:rPr>
        <w:t>138 920,3</w:t>
      </w:r>
      <w:r w:rsidR="0088280C" w:rsidRPr="00493002">
        <w:rPr>
          <w:rFonts w:ascii="Times New Roman" w:hAnsi="Times New Roman"/>
          <w:sz w:val="26"/>
          <w:szCs w:val="26"/>
        </w:rPr>
        <w:t xml:space="preserve"> тыс. руб.</w:t>
      </w:r>
      <w:r w:rsidR="00D507CB" w:rsidRPr="00493002">
        <w:rPr>
          <w:rFonts w:ascii="Times New Roman" w:hAnsi="Times New Roman"/>
          <w:sz w:val="26"/>
          <w:szCs w:val="26"/>
        </w:rPr>
        <w:t xml:space="preserve"> или </w:t>
      </w:r>
      <w:r w:rsidR="00D429F9" w:rsidRPr="00493002">
        <w:rPr>
          <w:rFonts w:ascii="Times New Roman" w:hAnsi="Times New Roman"/>
          <w:sz w:val="26"/>
          <w:szCs w:val="26"/>
        </w:rPr>
        <w:t xml:space="preserve">на </w:t>
      </w:r>
      <w:r w:rsidR="00836A23" w:rsidRPr="00493002">
        <w:rPr>
          <w:rFonts w:ascii="Times New Roman" w:hAnsi="Times New Roman"/>
          <w:sz w:val="26"/>
          <w:szCs w:val="26"/>
        </w:rPr>
        <w:t>33,2</w:t>
      </w:r>
      <w:r w:rsidR="00D429F9" w:rsidRPr="00493002">
        <w:rPr>
          <w:rFonts w:ascii="Times New Roman" w:hAnsi="Times New Roman"/>
          <w:sz w:val="26"/>
          <w:szCs w:val="26"/>
        </w:rPr>
        <w:t>%</w:t>
      </w:r>
      <w:r w:rsidR="00D507CB" w:rsidRPr="00493002">
        <w:rPr>
          <w:rFonts w:ascii="Times New Roman" w:hAnsi="Times New Roman"/>
          <w:sz w:val="26"/>
          <w:szCs w:val="26"/>
        </w:rPr>
        <w:t xml:space="preserve"> от первоначального плана</w:t>
      </w:r>
      <w:r w:rsidR="0088280C" w:rsidRPr="00493002">
        <w:rPr>
          <w:rFonts w:ascii="Times New Roman" w:hAnsi="Times New Roman"/>
          <w:sz w:val="26"/>
          <w:szCs w:val="26"/>
        </w:rPr>
        <w:t xml:space="preserve">, расходная часть - на </w:t>
      </w:r>
      <w:r w:rsidR="00836A23" w:rsidRPr="00493002">
        <w:rPr>
          <w:rFonts w:ascii="Times New Roman" w:hAnsi="Times New Roman"/>
          <w:sz w:val="26"/>
          <w:szCs w:val="26"/>
        </w:rPr>
        <w:t>223 368,9</w:t>
      </w:r>
      <w:r w:rsidR="0088280C" w:rsidRPr="00493002">
        <w:rPr>
          <w:rFonts w:ascii="Times New Roman" w:hAnsi="Times New Roman"/>
          <w:sz w:val="26"/>
          <w:szCs w:val="26"/>
        </w:rPr>
        <w:t xml:space="preserve"> тыс. руб.</w:t>
      </w:r>
      <w:r w:rsidR="00D507CB" w:rsidRPr="00493002">
        <w:rPr>
          <w:rFonts w:ascii="Times New Roman" w:hAnsi="Times New Roman"/>
          <w:sz w:val="26"/>
          <w:szCs w:val="26"/>
        </w:rPr>
        <w:t xml:space="preserve"> или </w:t>
      </w:r>
      <w:r w:rsidR="00D429F9" w:rsidRPr="00493002">
        <w:rPr>
          <w:rFonts w:ascii="Times New Roman" w:hAnsi="Times New Roman"/>
          <w:sz w:val="26"/>
          <w:szCs w:val="26"/>
        </w:rPr>
        <w:t xml:space="preserve">на </w:t>
      </w:r>
      <w:r w:rsidR="00836A23" w:rsidRPr="00493002">
        <w:rPr>
          <w:rFonts w:ascii="Times New Roman" w:hAnsi="Times New Roman"/>
          <w:sz w:val="26"/>
          <w:szCs w:val="26"/>
        </w:rPr>
        <w:t>49,8</w:t>
      </w:r>
      <w:r w:rsidR="00D429F9" w:rsidRPr="00493002">
        <w:rPr>
          <w:rFonts w:ascii="Times New Roman" w:hAnsi="Times New Roman"/>
          <w:sz w:val="26"/>
          <w:szCs w:val="26"/>
        </w:rPr>
        <w:t>%</w:t>
      </w:r>
      <w:r w:rsidR="00D507CB" w:rsidRPr="00493002">
        <w:rPr>
          <w:rFonts w:ascii="Times New Roman" w:hAnsi="Times New Roman"/>
          <w:sz w:val="26"/>
          <w:szCs w:val="26"/>
        </w:rPr>
        <w:t xml:space="preserve"> от первоначального плана</w:t>
      </w:r>
      <w:r w:rsidR="00D429F9" w:rsidRPr="00493002">
        <w:rPr>
          <w:rFonts w:ascii="Times New Roman" w:hAnsi="Times New Roman"/>
          <w:sz w:val="26"/>
          <w:szCs w:val="26"/>
        </w:rPr>
        <w:t xml:space="preserve">. </w:t>
      </w:r>
      <w:r w:rsidR="0088280C" w:rsidRPr="00493002">
        <w:rPr>
          <w:rFonts w:ascii="Times New Roman" w:hAnsi="Times New Roman"/>
          <w:sz w:val="26"/>
          <w:szCs w:val="26"/>
        </w:rPr>
        <w:t xml:space="preserve">Изменения вносились в связи с распределением свободных остатков бюджетных средств, субсидий и иных межбюджетных трансфертов из бюджета Ленинградской области, дополнительно полученных в бюджет городского поселения в течение отчетного, перераспределением ассигнований между получателями, уточнением бюджетной классификации, увеличением сумм собственных доходов. </w:t>
      </w:r>
    </w:p>
    <w:p w:rsidR="0088280C" w:rsidRDefault="00AA0D32" w:rsidP="00493002">
      <w:pPr>
        <w:spacing w:after="0" w:line="271" w:lineRule="auto"/>
        <w:rPr>
          <w:rFonts w:ascii="Times New Roman" w:hAnsi="Times New Roman"/>
          <w:sz w:val="26"/>
          <w:szCs w:val="26"/>
        </w:rPr>
      </w:pPr>
      <w:r w:rsidRPr="00493002">
        <w:rPr>
          <w:rFonts w:ascii="Times New Roman" w:hAnsi="Times New Roman"/>
          <w:sz w:val="26"/>
          <w:szCs w:val="26"/>
        </w:rPr>
        <w:t xml:space="preserve">             Кроме того, вносились изменения в показатели по доходам и расходам без внесения изменений в решение о бюджете по основаниям, определенным Бюджетным кодексо</w:t>
      </w:r>
      <w:r w:rsidR="00836A23" w:rsidRPr="00493002">
        <w:rPr>
          <w:rFonts w:ascii="Times New Roman" w:hAnsi="Times New Roman"/>
          <w:sz w:val="26"/>
          <w:szCs w:val="26"/>
        </w:rPr>
        <w:t>м РФ. По состоянию на 01.10.2024</w:t>
      </w:r>
      <w:r w:rsidRPr="00493002">
        <w:rPr>
          <w:rFonts w:ascii="Times New Roman" w:hAnsi="Times New Roman"/>
          <w:sz w:val="26"/>
          <w:szCs w:val="26"/>
        </w:rPr>
        <w:t xml:space="preserve">г. уточненный план бюджетной росписи МО «Кингисеппское городское поселение» по расходам составил </w:t>
      </w:r>
      <w:r w:rsidR="00836A23" w:rsidRPr="00493002">
        <w:rPr>
          <w:rFonts w:ascii="Times New Roman" w:hAnsi="Times New Roman"/>
          <w:sz w:val="26"/>
          <w:szCs w:val="26"/>
        </w:rPr>
        <w:t>771 373,9</w:t>
      </w:r>
      <w:r w:rsidRPr="00493002">
        <w:rPr>
          <w:rFonts w:ascii="Times New Roman" w:hAnsi="Times New Roman"/>
          <w:sz w:val="26"/>
          <w:szCs w:val="26"/>
        </w:rPr>
        <w:t xml:space="preserve"> тыс. руб.</w:t>
      </w:r>
      <w:r w:rsidR="0088280C" w:rsidRPr="00493002">
        <w:rPr>
          <w:rFonts w:ascii="Times New Roman" w:hAnsi="Times New Roman"/>
          <w:sz w:val="26"/>
          <w:szCs w:val="26"/>
        </w:rPr>
        <w:tab/>
        <w:t xml:space="preserve"> </w:t>
      </w:r>
    </w:p>
    <w:p w:rsidR="00493002" w:rsidRPr="00493002" w:rsidRDefault="00493002" w:rsidP="00493002">
      <w:pPr>
        <w:spacing w:after="0" w:line="271" w:lineRule="auto"/>
        <w:rPr>
          <w:rFonts w:ascii="Times New Roman" w:hAnsi="Times New Roman"/>
          <w:sz w:val="26"/>
          <w:szCs w:val="26"/>
        </w:rPr>
      </w:pPr>
    </w:p>
    <w:p w:rsidR="0088280C" w:rsidRPr="00493002" w:rsidRDefault="002662D1" w:rsidP="00493002">
      <w:pPr>
        <w:spacing w:after="0" w:line="271" w:lineRule="auto"/>
        <w:ind w:firstLine="708"/>
        <w:jc w:val="center"/>
        <w:rPr>
          <w:rFonts w:ascii="Times New Roman" w:hAnsi="Times New Roman"/>
          <w:b/>
          <w:sz w:val="26"/>
          <w:szCs w:val="26"/>
        </w:rPr>
      </w:pPr>
      <w:r w:rsidRPr="00493002">
        <w:rPr>
          <w:rFonts w:ascii="Times New Roman" w:hAnsi="Times New Roman"/>
          <w:b/>
          <w:sz w:val="26"/>
          <w:szCs w:val="26"/>
        </w:rPr>
        <w:lastRenderedPageBreak/>
        <w:t xml:space="preserve">Динамика исполнения доходной части </w:t>
      </w:r>
      <w:r w:rsidR="0088280C" w:rsidRPr="00493002">
        <w:rPr>
          <w:rFonts w:ascii="Times New Roman" w:hAnsi="Times New Roman"/>
          <w:b/>
          <w:sz w:val="26"/>
          <w:szCs w:val="26"/>
        </w:rPr>
        <w:t xml:space="preserve">бюджета МО «Кингисеппское городское поселение» за </w:t>
      </w:r>
      <w:r w:rsidR="001D6A61" w:rsidRPr="00493002">
        <w:rPr>
          <w:rFonts w:ascii="Times New Roman" w:hAnsi="Times New Roman"/>
          <w:b/>
          <w:sz w:val="26"/>
          <w:szCs w:val="26"/>
        </w:rPr>
        <w:t>9 месяцев</w:t>
      </w:r>
      <w:r w:rsidR="0088280C" w:rsidRPr="00493002">
        <w:rPr>
          <w:rFonts w:ascii="Times New Roman" w:hAnsi="Times New Roman"/>
          <w:b/>
          <w:sz w:val="26"/>
          <w:szCs w:val="26"/>
        </w:rPr>
        <w:t xml:space="preserve"> </w:t>
      </w:r>
      <w:r w:rsidR="00836A23" w:rsidRPr="00493002">
        <w:rPr>
          <w:rFonts w:ascii="Times New Roman" w:hAnsi="Times New Roman"/>
          <w:b/>
          <w:sz w:val="26"/>
          <w:szCs w:val="26"/>
        </w:rPr>
        <w:t>2022</w:t>
      </w:r>
      <w:r w:rsidR="0088280C" w:rsidRPr="00493002">
        <w:rPr>
          <w:rFonts w:ascii="Times New Roman" w:hAnsi="Times New Roman"/>
          <w:b/>
          <w:sz w:val="26"/>
          <w:szCs w:val="26"/>
        </w:rPr>
        <w:t>-</w:t>
      </w:r>
      <w:r w:rsidR="00836A23" w:rsidRPr="00493002">
        <w:rPr>
          <w:rFonts w:ascii="Times New Roman" w:hAnsi="Times New Roman"/>
          <w:b/>
          <w:sz w:val="26"/>
          <w:szCs w:val="26"/>
        </w:rPr>
        <w:t>2024</w:t>
      </w:r>
      <w:r w:rsidR="005B64F7" w:rsidRPr="00493002">
        <w:rPr>
          <w:rFonts w:ascii="Times New Roman" w:hAnsi="Times New Roman"/>
          <w:b/>
          <w:sz w:val="26"/>
          <w:szCs w:val="26"/>
        </w:rPr>
        <w:t>г</w:t>
      </w:r>
      <w:r w:rsidR="0088280C" w:rsidRPr="00493002">
        <w:rPr>
          <w:rFonts w:ascii="Times New Roman" w:hAnsi="Times New Roman"/>
          <w:b/>
          <w:sz w:val="26"/>
          <w:szCs w:val="26"/>
        </w:rPr>
        <w:t>.г.</w:t>
      </w:r>
    </w:p>
    <w:p w:rsidR="0088280C" w:rsidRPr="00493002" w:rsidRDefault="0088280C" w:rsidP="00493002">
      <w:pPr>
        <w:spacing w:after="0" w:line="271" w:lineRule="auto"/>
        <w:ind w:firstLine="708"/>
        <w:jc w:val="right"/>
        <w:rPr>
          <w:rFonts w:ascii="Times New Roman" w:hAnsi="Times New Roman"/>
          <w:sz w:val="26"/>
          <w:szCs w:val="26"/>
        </w:rPr>
      </w:pPr>
      <w:r w:rsidRPr="00493002">
        <w:rPr>
          <w:rFonts w:ascii="Times New Roman" w:hAnsi="Times New Roman"/>
          <w:sz w:val="26"/>
          <w:szCs w:val="26"/>
        </w:rPr>
        <w:t>(тыс. руб.)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71"/>
        <w:gridCol w:w="1950"/>
        <w:gridCol w:w="1951"/>
        <w:gridCol w:w="1782"/>
      </w:tblGrid>
      <w:tr w:rsidR="0088280C" w:rsidRPr="00493002" w:rsidTr="008C2010">
        <w:tc>
          <w:tcPr>
            <w:tcW w:w="4371" w:type="dxa"/>
          </w:tcPr>
          <w:p w:rsidR="0088280C" w:rsidRPr="00493002" w:rsidRDefault="0088280C" w:rsidP="00493002">
            <w:pPr>
              <w:spacing w:after="0" w:line="271" w:lineRule="auto"/>
              <w:jc w:val="center"/>
              <w:rPr>
                <w:rFonts w:ascii="Times New Roman" w:hAnsi="Times New Roman"/>
                <w:b/>
              </w:rPr>
            </w:pPr>
            <w:r w:rsidRPr="00493002">
              <w:rPr>
                <w:rFonts w:ascii="Times New Roman" w:hAnsi="Times New Roman"/>
                <w:b/>
              </w:rPr>
              <w:t>Наименование</w:t>
            </w:r>
          </w:p>
        </w:tc>
        <w:tc>
          <w:tcPr>
            <w:tcW w:w="1950" w:type="dxa"/>
          </w:tcPr>
          <w:p w:rsidR="0088280C" w:rsidRPr="00493002" w:rsidRDefault="001D6A61" w:rsidP="00493002">
            <w:pPr>
              <w:spacing w:after="0" w:line="271" w:lineRule="auto"/>
              <w:jc w:val="center"/>
              <w:rPr>
                <w:rFonts w:ascii="Times New Roman" w:hAnsi="Times New Roman"/>
                <w:b/>
              </w:rPr>
            </w:pPr>
            <w:r w:rsidRPr="00493002">
              <w:rPr>
                <w:rFonts w:ascii="Times New Roman" w:hAnsi="Times New Roman"/>
                <w:b/>
              </w:rPr>
              <w:t>9 месяцев</w:t>
            </w:r>
          </w:p>
          <w:p w:rsidR="0088280C" w:rsidRPr="00493002" w:rsidRDefault="0088280C" w:rsidP="00493002">
            <w:pPr>
              <w:spacing w:after="0" w:line="271" w:lineRule="auto"/>
              <w:jc w:val="center"/>
              <w:rPr>
                <w:rFonts w:ascii="Times New Roman" w:hAnsi="Times New Roman"/>
                <w:b/>
              </w:rPr>
            </w:pPr>
            <w:r w:rsidRPr="00493002">
              <w:rPr>
                <w:rFonts w:ascii="Times New Roman" w:hAnsi="Times New Roman"/>
                <w:b/>
              </w:rPr>
              <w:t xml:space="preserve"> </w:t>
            </w:r>
            <w:r w:rsidR="00D83100" w:rsidRPr="00493002">
              <w:rPr>
                <w:rFonts w:ascii="Times New Roman" w:hAnsi="Times New Roman"/>
                <w:b/>
              </w:rPr>
              <w:t>2022</w:t>
            </w:r>
            <w:r w:rsidRPr="00493002">
              <w:rPr>
                <w:rFonts w:ascii="Times New Roman" w:hAnsi="Times New Roman"/>
                <w:b/>
              </w:rPr>
              <w:t xml:space="preserve"> года</w:t>
            </w:r>
          </w:p>
        </w:tc>
        <w:tc>
          <w:tcPr>
            <w:tcW w:w="1951" w:type="dxa"/>
          </w:tcPr>
          <w:p w:rsidR="001D6A61" w:rsidRPr="00493002" w:rsidRDefault="001D6A61" w:rsidP="00493002">
            <w:pPr>
              <w:spacing w:after="0" w:line="271" w:lineRule="auto"/>
              <w:jc w:val="center"/>
              <w:rPr>
                <w:rFonts w:ascii="Times New Roman" w:hAnsi="Times New Roman"/>
                <w:b/>
              </w:rPr>
            </w:pPr>
            <w:r w:rsidRPr="00493002">
              <w:rPr>
                <w:rFonts w:ascii="Times New Roman" w:hAnsi="Times New Roman"/>
                <w:b/>
              </w:rPr>
              <w:t>9 месяцев</w:t>
            </w:r>
          </w:p>
          <w:p w:rsidR="0088280C" w:rsidRPr="00493002" w:rsidRDefault="00D83100" w:rsidP="00493002">
            <w:pPr>
              <w:spacing w:after="0" w:line="271" w:lineRule="auto"/>
              <w:jc w:val="center"/>
              <w:rPr>
                <w:rFonts w:ascii="Times New Roman" w:hAnsi="Times New Roman"/>
                <w:b/>
              </w:rPr>
            </w:pPr>
            <w:r w:rsidRPr="00493002">
              <w:rPr>
                <w:rFonts w:ascii="Times New Roman" w:hAnsi="Times New Roman"/>
                <w:b/>
              </w:rPr>
              <w:t>2023</w:t>
            </w:r>
            <w:r w:rsidR="0088280C" w:rsidRPr="00493002">
              <w:rPr>
                <w:rFonts w:ascii="Times New Roman" w:hAnsi="Times New Roman"/>
                <w:b/>
              </w:rPr>
              <w:t xml:space="preserve"> года</w:t>
            </w:r>
          </w:p>
        </w:tc>
        <w:tc>
          <w:tcPr>
            <w:tcW w:w="1782" w:type="dxa"/>
          </w:tcPr>
          <w:p w:rsidR="001D6A61" w:rsidRPr="00493002" w:rsidRDefault="001D6A61" w:rsidP="00493002">
            <w:pPr>
              <w:spacing w:after="0" w:line="271" w:lineRule="auto"/>
              <w:jc w:val="center"/>
              <w:rPr>
                <w:rFonts w:ascii="Times New Roman" w:hAnsi="Times New Roman"/>
                <w:b/>
              </w:rPr>
            </w:pPr>
            <w:r w:rsidRPr="00493002">
              <w:rPr>
                <w:rFonts w:ascii="Times New Roman" w:hAnsi="Times New Roman"/>
                <w:b/>
              </w:rPr>
              <w:t>9 месяцев</w:t>
            </w:r>
          </w:p>
          <w:p w:rsidR="0088280C" w:rsidRPr="00493002" w:rsidRDefault="001D6A61" w:rsidP="00493002">
            <w:pPr>
              <w:spacing w:after="0" w:line="271" w:lineRule="auto"/>
              <w:jc w:val="center"/>
              <w:rPr>
                <w:rFonts w:ascii="Times New Roman" w:hAnsi="Times New Roman"/>
                <w:b/>
              </w:rPr>
            </w:pPr>
            <w:r w:rsidRPr="00493002">
              <w:rPr>
                <w:rFonts w:ascii="Times New Roman" w:hAnsi="Times New Roman"/>
                <w:b/>
              </w:rPr>
              <w:t xml:space="preserve">  </w:t>
            </w:r>
            <w:r w:rsidR="00D83100" w:rsidRPr="00493002">
              <w:rPr>
                <w:rFonts w:ascii="Times New Roman" w:hAnsi="Times New Roman"/>
                <w:b/>
              </w:rPr>
              <w:t>2024</w:t>
            </w:r>
            <w:r w:rsidR="0088280C" w:rsidRPr="00493002">
              <w:rPr>
                <w:rFonts w:ascii="Times New Roman" w:hAnsi="Times New Roman"/>
                <w:b/>
              </w:rPr>
              <w:t xml:space="preserve"> года</w:t>
            </w:r>
          </w:p>
        </w:tc>
      </w:tr>
      <w:tr w:rsidR="00D83100" w:rsidRPr="00493002" w:rsidTr="008C2010">
        <w:tc>
          <w:tcPr>
            <w:tcW w:w="4371" w:type="dxa"/>
          </w:tcPr>
          <w:p w:rsidR="00D83100" w:rsidRPr="00493002" w:rsidRDefault="00D83100" w:rsidP="00493002">
            <w:pPr>
              <w:spacing w:after="0" w:line="271" w:lineRule="auto"/>
              <w:jc w:val="center"/>
              <w:rPr>
                <w:rFonts w:ascii="Times New Roman" w:hAnsi="Times New Roman"/>
                <w:b/>
              </w:rPr>
            </w:pPr>
            <w:r w:rsidRPr="00493002">
              <w:rPr>
                <w:rFonts w:ascii="Times New Roman" w:hAnsi="Times New Roman"/>
                <w:b/>
              </w:rPr>
              <w:t>Доходы всего</w:t>
            </w:r>
          </w:p>
        </w:tc>
        <w:tc>
          <w:tcPr>
            <w:tcW w:w="1950" w:type="dxa"/>
          </w:tcPr>
          <w:p w:rsidR="00D83100" w:rsidRPr="00493002" w:rsidRDefault="00D83100" w:rsidP="00493002">
            <w:pPr>
              <w:spacing w:after="0" w:line="271" w:lineRule="auto"/>
              <w:jc w:val="center"/>
              <w:rPr>
                <w:rFonts w:ascii="Times New Roman" w:hAnsi="Times New Roman"/>
              </w:rPr>
            </w:pPr>
            <w:r w:rsidRPr="00493002">
              <w:rPr>
                <w:rFonts w:ascii="Times New Roman" w:hAnsi="Times New Roman"/>
                <w:b/>
              </w:rPr>
              <w:t>501 281,1</w:t>
            </w:r>
          </w:p>
        </w:tc>
        <w:tc>
          <w:tcPr>
            <w:tcW w:w="1951" w:type="dxa"/>
          </w:tcPr>
          <w:p w:rsidR="00D83100" w:rsidRPr="00493002" w:rsidRDefault="00D83100" w:rsidP="00493002">
            <w:pPr>
              <w:spacing w:after="0" w:line="271" w:lineRule="auto"/>
              <w:jc w:val="center"/>
              <w:rPr>
                <w:rFonts w:ascii="Times New Roman" w:hAnsi="Times New Roman"/>
              </w:rPr>
            </w:pPr>
            <w:r w:rsidRPr="00493002">
              <w:rPr>
                <w:rFonts w:ascii="Times New Roman" w:hAnsi="Times New Roman"/>
                <w:b/>
              </w:rPr>
              <w:t>317 923,3</w:t>
            </w:r>
          </w:p>
        </w:tc>
        <w:tc>
          <w:tcPr>
            <w:tcW w:w="1782" w:type="dxa"/>
          </w:tcPr>
          <w:p w:rsidR="00D83100" w:rsidRPr="00493002" w:rsidRDefault="00785BEF" w:rsidP="00493002">
            <w:pPr>
              <w:spacing w:after="0" w:line="271" w:lineRule="auto"/>
              <w:jc w:val="center"/>
              <w:rPr>
                <w:rFonts w:ascii="Times New Roman" w:hAnsi="Times New Roman"/>
              </w:rPr>
            </w:pPr>
            <w:r w:rsidRPr="00493002">
              <w:rPr>
                <w:rFonts w:ascii="Times New Roman" w:hAnsi="Times New Roman"/>
                <w:b/>
              </w:rPr>
              <w:t>386 929,3</w:t>
            </w:r>
          </w:p>
        </w:tc>
      </w:tr>
      <w:tr w:rsidR="00D83100" w:rsidRPr="00493002" w:rsidTr="008C2010">
        <w:tc>
          <w:tcPr>
            <w:tcW w:w="4371" w:type="dxa"/>
          </w:tcPr>
          <w:p w:rsidR="00D83100" w:rsidRPr="00493002" w:rsidRDefault="00D83100" w:rsidP="00493002">
            <w:pPr>
              <w:spacing w:after="0" w:line="271" w:lineRule="auto"/>
              <w:jc w:val="center"/>
              <w:rPr>
                <w:rFonts w:ascii="Times New Roman" w:hAnsi="Times New Roman"/>
              </w:rPr>
            </w:pPr>
            <w:r w:rsidRPr="00493002">
              <w:rPr>
                <w:rFonts w:ascii="Times New Roman" w:hAnsi="Times New Roman"/>
              </w:rPr>
              <w:t>Налоговые доходы</w:t>
            </w:r>
          </w:p>
        </w:tc>
        <w:tc>
          <w:tcPr>
            <w:tcW w:w="1950" w:type="dxa"/>
          </w:tcPr>
          <w:p w:rsidR="00D83100" w:rsidRPr="00493002" w:rsidRDefault="00D83100" w:rsidP="00493002">
            <w:pPr>
              <w:spacing w:after="0" w:line="271" w:lineRule="auto"/>
              <w:jc w:val="center"/>
              <w:rPr>
                <w:rFonts w:ascii="Times New Roman" w:hAnsi="Times New Roman"/>
              </w:rPr>
            </w:pPr>
            <w:r w:rsidRPr="00493002">
              <w:rPr>
                <w:rFonts w:ascii="Times New Roman" w:hAnsi="Times New Roman"/>
              </w:rPr>
              <w:t>249 142,9</w:t>
            </w:r>
          </w:p>
        </w:tc>
        <w:tc>
          <w:tcPr>
            <w:tcW w:w="1951" w:type="dxa"/>
          </w:tcPr>
          <w:p w:rsidR="00D83100" w:rsidRPr="00493002" w:rsidRDefault="00D83100" w:rsidP="00493002">
            <w:pPr>
              <w:spacing w:after="0" w:line="271" w:lineRule="auto"/>
              <w:jc w:val="center"/>
              <w:rPr>
                <w:rFonts w:ascii="Times New Roman" w:hAnsi="Times New Roman"/>
              </w:rPr>
            </w:pPr>
            <w:r w:rsidRPr="00493002">
              <w:rPr>
                <w:rFonts w:ascii="Times New Roman" w:hAnsi="Times New Roman"/>
              </w:rPr>
              <w:t>208 488,9</w:t>
            </w:r>
          </w:p>
        </w:tc>
        <w:tc>
          <w:tcPr>
            <w:tcW w:w="1782" w:type="dxa"/>
          </w:tcPr>
          <w:p w:rsidR="00D83100" w:rsidRPr="00493002" w:rsidRDefault="00785BEF" w:rsidP="00493002">
            <w:pPr>
              <w:spacing w:after="0" w:line="271" w:lineRule="auto"/>
              <w:jc w:val="center"/>
              <w:rPr>
                <w:rFonts w:ascii="Times New Roman" w:hAnsi="Times New Roman"/>
              </w:rPr>
            </w:pPr>
            <w:r w:rsidRPr="00493002">
              <w:rPr>
                <w:rFonts w:ascii="Times New Roman" w:hAnsi="Times New Roman"/>
              </w:rPr>
              <w:t>262 757,5</w:t>
            </w:r>
          </w:p>
        </w:tc>
      </w:tr>
      <w:tr w:rsidR="00D83100" w:rsidRPr="00493002" w:rsidTr="008C2010">
        <w:tc>
          <w:tcPr>
            <w:tcW w:w="4371" w:type="dxa"/>
          </w:tcPr>
          <w:p w:rsidR="00D83100" w:rsidRPr="00493002" w:rsidRDefault="00D83100" w:rsidP="00493002">
            <w:pPr>
              <w:spacing w:after="0" w:line="271" w:lineRule="auto"/>
              <w:jc w:val="center"/>
              <w:rPr>
                <w:rFonts w:ascii="Times New Roman" w:hAnsi="Times New Roman"/>
              </w:rPr>
            </w:pPr>
            <w:r w:rsidRPr="00493002">
              <w:rPr>
                <w:rFonts w:ascii="Times New Roman" w:hAnsi="Times New Roman"/>
              </w:rPr>
              <w:t>Неналоговые доходы</w:t>
            </w:r>
          </w:p>
        </w:tc>
        <w:tc>
          <w:tcPr>
            <w:tcW w:w="1950" w:type="dxa"/>
          </w:tcPr>
          <w:p w:rsidR="00D83100" w:rsidRPr="00493002" w:rsidRDefault="00D83100" w:rsidP="00493002">
            <w:pPr>
              <w:spacing w:after="0" w:line="271" w:lineRule="auto"/>
              <w:jc w:val="center"/>
              <w:rPr>
                <w:rFonts w:ascii="Times New Roman" w:hAnsi="Times New Roman"/>
              </w:rPr>
            </w:pPr>
            <w:r w:rsidRPr="00493002">
              <w:rPr>
                <w:rFonts w:ascii="Times New Roman" w:hAnsi="Times New Roman"/>
              </w:rPr>
              <w:t>121 634,4</w:t>
            </w:r>
          </w:p>
        </w:tc>
        <w:tc>
          <w:tcPr>
            <w:tcW w:w="1951" w:type="dxa"/>
          </w:tcPr>
          <w:p w:rsidR="00D83100" w:rsidRPr="00493002" w:rsidRDefault="00D83100" w:rsidP="00493002">
            <w:pPr>
              <w:spacing w:after="0" w:line="271" w:lineRule="auto"/>
              <w:jc w:val="center"/>
              <w:rPr>
                <w:rFonts w:ascii="Times New Roman" w:hAnsi="Times New Roman"/>
              </w:rPr>
            </w:pPr>
            <w:r w:rsidRPr="00493002">
              <w:rPr>
                <w:rFonts w:ascii="Times New Roman" w:hAnsi="Times New Roman"/>
              </w:rPr>
              <w:t>35 450,6</w:t>
            </w:r>
          </w:p>
        </w:tc>
        <w:tc>
          <w:tcPr>
            <w:tcW w:w="1782" w:type="dxa"/>
          </w:tcPr>
          <w:p w:rsidR="00D83100" w:rsidRPr="00493002" w:rsidRDefault="00785BEF" w:rsidP="00493002">
            <w:pPr>
              <w:spacing w:after="0" w:line="271" w:lineRule="auto"/>
              <w:jc w:val="center"/>
              <w:rPr>
                <w:rFonts w:ascii="Times New Roman" w:hAnsi="Times New Roman"/>
              </w:rPr>
            </w:pPr>
            <w:r w:rsidRPr="00493002">
              <w:rPr>
                <w:rFonts w:ascii="Times New Roman" w:hAnsi="Times New Roman"/>
              </w:rPr>
              <w:t>39 109,8</w:t>
            </w:r>
          </w:p>
        </w:tc>
      </w:tr>
      <w:tr w:rsidR="00D83100" w:rsidRPr="00493002" w:rsidTr="008C2010">
        <w:tc>
          <w:tcPr>
            <w:tcW w:w="4371" w:type="dxa"/>
          </w:tcPr>
          <w:p w:rsidR="00D83100" w:rsidRPr="00493002" w:rsidRDefault="00D83100" w:rsidP="00493002">
            <w:pPr>
              <w:spacing w:after="0" w:line="271" w:lineRule="auto"/>
              <w:jc w:val="center"/>
              <w:rPr>
                <w:rFonts w:ascii="Times New Roman" w:hAnsi="Times New Roman"/>
              </w:rPr>
            </w:pPr>
            <w:r w:rsidRPr="00493002">
              <w:rPr>
                <w:rFonts w:ascii="Times New Roman" w:hAnsi="Times New Roman"/>
              </w:rPr>
              <w:t>Безвозмездные поступления от других бюджетов бюджетной системы РФ</w:t>
            </w:r>
          </w:p>
        </w:tc>
        <w:tc>
          <w:tcPr>
            <w:tcW w:w="1950" w:type="dxa"/>
          </w:tcPr>
          <w:p w:rsidR="00D83100" w:rsidRPr="00493002" w:rsidRDefault="00D83100" w:rsidP="00493002">
            <w:pPr>
              <w:spacing w:after="0" w:line="271" w:lineRule="auto"/>
              <w:jc w:val="center"/>
              <w:rPr>
                <w:rFonts w:ascii="Times New Roman" w:hAnsi="Times New Roman"/>
              </w:rPr>
            </w:pPr>
            <w:r w:rsidRPr="00493002">
              <w:rPr>
                <w:rFonts w:ascii="Times New Roman" w:hAnsi="Times New Roman"/>
              </w:rPr>
              <w:t>130 503,8</w:t>
            </w:r>
          </w:p>
        </w:tc>
        <w:tc>
          <w:tcPr>
            <w:tcW w:w="1951" w:type="dxa"/>
          </w:tcPr>
          <w:p w:rsidR="00D83100" w:rsidRPr="00493002" w:rsidRDefault="00D83100" w:rsidP="00493002">
            <w:pPr>
              <w:spacing w:after="0" w:line="271" w:lineRule="auto"/>
              <w:jc w:val="center"/>
              <w:rPr>
                <w:rFonts w:ascii="Times New Roman" w:hAnsi="Times New Roman"/>
              </w:rPr>
            </w:pPr>
            <w:r w:rsidRPr="00493002">
              <w:rPr>
                <w:rFonts w:ascii="Times New Roman" w:hAnsi="Times New Roman"/>
              </w:rPr>
              <w:t>73 983,8</w:t>
            </w:r>
          </w:p>
        </w:tc>
        <w:tc>
          <w:tcPr>
            <w:tcW w:w="1782" w:type="dxa"/>
          </w:tcPr>
          <w:p w:rsidR="00D83100" w:rsidRPr="00493002" w:rsidRDefault="00785BEF" w:rsidP="00493002">
            <w:pPr>
              <w:spacing w:after="0" w:line="271" w:lineRule="auto"/>
              <w:jc w:val="center"/>
              <w:rPr>
                <w:rFonts w:ascii="Times New Roman" w:hAnsi="Times New Roman"/>
              </w:rPr>
            </w:pPr>
            <w:r w:rsidRPr="00493002">
              <w:rPr>
                <w:rFonts w:ascii="Times New Roman" w:hAnsi="Times New Roman"/>
              </w:rPr>
              <w:t>85 062,0</w:t>
            </w:r>
          </w:p>
        </w:tc>
      </w:tr>
    </w:tbl>
    <w:p w:rsidR="0088280C" w:rsidRPr="00493002" w:rsidRDefault="0088280C" w:rsidP="00493002">
      <w:pPr>
        <w:spacing w:after="0" w:line="271" w:lineRule="auto"/>
        <w:ind w:firstLine="708"/>
        <w:jc w:val="both"/>
        <w:rPr>
          <w:rFonts w:ascii="Times New Roman" w:hAnsi="Times New Roman"/>
          <w:sz w:val="10"/>
          <w:szCs w:val="10"/>
        </w:rPr>
      </w:pPr>
    </w:p>
    <w:p w:rsidR="008B7BDA" w:rsidRPr="00493002" w:rsidRDefault="0088280C" w:rsidP="00493002">
      <w:pPr>
        <w:spacing w:after="0" w:line="271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493002">
        <w:rPr>
          <w:rFonts w:ascii="Times New Roman" w:hAnsi="Times New Roman"/>
          <w:sz w:val="26"/>
          <w:szCs w:val="26"/>
        </w:rPr>
        <w:t xml:space="preserve">Доходная часть бюджета </w:t>
      </w:r>
      <w:r w:rsidR="00672067" w:rsidRPr="00493002">
        <w:rPr>
          <w:rFonts w:ascii="Times New Roman" w:hAnsi="Times New Roman"/>
          <w:sz w:val="26"/>
          <w:szCs w:val="26"/>
        </w:rPr>
        <w:t xml:space="preserve">МО «Кингисеппское городское поселение» </w:t>
      </w:r>
      <w:r w:rsidRPr="00493002">
        <w:rPr>
          <w:rFonts w:ascii="Times New Roman" w:hAnsi="Times New Roman"/>
          <w:sz w:val="26"/>
          <w:szCs w:val="26"/>
        </w:rPr>
        <w:t xml:space="preserve">за </w:t>
      </w:r>
      <w:r w:rsidR="00041872" w:rsidRPr="00493002">
        <w:rPr>
          <w:rFonts w:ascii="Times New Roman" w:hAnsi="Times New Roman"/>
          <w:sz w:val="26"/>
          <w:szCs w:val="26"/>
        </w:rPr>
        <w:t>9 месяцев</w:t>
      </w:r>
      <w:r w:rsidRPr="00493002">
        <w:rPr>
          <w:rFonts w:ascii="Times New Roman" w:hAnsi="Times New Roman"/>
          <w:sz w:val="26"/>
          <w:szCs w:val="26"/>
        </w:rPr>
        <w:t xml:space="preserve"> </w:t>
      </w:r>
      <w:r w:rsidR="008B7BDA" w:rsidRPr="00493002">
        <w:rPr>
          <w:rFonts w:ascii="Times New Roman" w:hAnsi="Times New Roman"/>
          <w:sz w:val="26"/>
          <w:szCs w:val="26"/>
        </w:rPr>
        <w:t>2024</w:t>
      </w:r>
      <w:r w:rsidRPr="00493002">
        <w:rPr>
          <w:rFonts w:ascii="Times New Roman" w:hAnsi="Times New Roman"/>
          <w:sz w:val="26"/>
          <w:szCs w:val="26"/>
        </w:rPr>
        <w:t xml:space="preserve"> года характеризуется </w:t>
      </w:r>
      <w:r w:rsidR="008B7BDA" w:rsidRPr="00493002">
        <w:rPr>
          <w:rFonts w:ascii="Times New Roman" w:hAnsi="Times New Roman"/>
          <w:sz w:val="26"/>
          <w:szCs w:val="26"/>
        </w:rPr>
        <w:t>увеличением</w:t>
      </w:r>
      <w:r w:rsidRPr="00493002">
        <w:rPr>
          <w:rFonts w:ascii="Times New Roman" w:hAnsi="Times New Roman"/>
          <w:sz w:val="26"/>
          <w:szCs w:val="26"/>
        </w:rPr>
        <w:t xml:space="preserve"> </w:t>
      </w:r>
      <w:r w:rsidR="00672067" w:rsidRPr="00493002">
        <w:rPr>
          <w:rFonts w:ascii="Times New Roman" w:hAnsi="Times New Roman"/>
          <w:sz w:val="26"/>
          <w:szCs w:val="26"/>
        </w:rPr>
        <w:t xml:space="preserve">поступлений по сравнению с аналогичным периодом </w:t>
      </w:r>
      <w:r w:rsidR="008B7BDA" w:rsidRPr="00493002">
        <w:rPr>
          <w:rFonts w:ascii="Times New Roman" w:hAnsi="Times New Roman"/>
          <w:sz w:val="26"/>
          <w:szCs w:val="26"/>
        </w:rPr>
        <w:t>2023 года, но снижением к уровню 2022 года.</w:t>
      </w:r>
    </w:p>
    <w:p w:rsidR="008B7BDA" w:rsidRPr="00493002" w:rsidRDefault="008B7BDA" w:rsidP="00493002">
      <w:pPr>
        <w:spacing w:after="0" w:line="271" w:lineRule="auto"/>
        <w:jc w:val="both"/>
        <w:rPr>
          <w:rFonts w:ascii="Times New Roman" w:hAnsi="Times New Roman"/>
          <w:sz w:val="26"/>
          <w:szCs w:val="26"/>
        </w:rPr>
      </w:pPr>
      <w:r w:rsidRPr="00493002">
        <w:rPr>
          <w:rFonts w:ascii="Times New Roman" w:hAnsi="Times New Roman"/>
          <w:sz w:val="26"/>
          <w:szCs w:val="26"/>
        </w:rPr>
        <w:t xml:space="preserve">          </w:t>
      </w:r>
      <w:r w:rsidR="00373E57" w:rsidRPr="00493002">
        <w:rPr>
          <w:rFonts w:ascii="Times New Roman" w:hAnsi="Times New Roman"/>
          <w:sz w:val="26"/>
          <w:szCs w:val="26"/>
        </w:rPr>
        <w:t xml:space="preserve">Динамика </w:t>
      </w:r>
      <w:r w:rsidR="00373E57" w:rsidRPr="00493002">
        <w:rPr>
          <w:rFonts w:ascii="Times New Roman" w:hAnsi="Times New Roman"/>
          <w:b/>
          <w:sz w:val="26"/>
          <w:szCs w:val="26"/>
        </w:rPr>
        <w:t>к</w:t>
      </w:r>
      <w:r w:rsidRPr="00493002">
        <w:rPr>
          <w:rFonts w:ascii="Times New Roman" w:hAnsi="Times New Roman"/>
          <w:b/>
          <w:sz w:val="26"/>
          <w:szCs w:val="26"/>
        </w:rPr>
        <w:t xml:space="preserve"> уровню 2023 года</w:t>
      </w:r>
      <w:r w:rsidR="00373E57" w:rsidRPr="00493002">
        <w:rPr>
          <w:rFonts w:ascii="Times New Roman" w:hAnsi="Times New Roman"/>
          <w:sz w:val="26"/>
          <w:szCs w:val="26"/>
        </w:rPr>
        <w:t>:</w:t>
      </w:r>
    </w:p>
    <w:p w:rsidR="0088280C" w:rsidRPr="00493002" w:rsidRDefault="008B7BDA" w:rsidP="00493002">
      <w:pPr>
        <w:spacing w:after="0" w:line="271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493002">
        <w:rPr>
          <w:rFonts w:ascii="Times New Roman" w:hAnsi="Times New Roman"/>
          <w:sz w:val="26"/>
          <w:szCs w:val="26"/>
        </w:rPr>
        <w:t>налоговые доходы -</w:t>
      </w:r>
      <w:r w:rsidR="00672067" w:rsidRPr="00493002">
        <w:rPr>
          <w:rFonts w:ascii="Times New Roman" w:hAnsi="Times New Roman"/>
          <w:sz w:val="26"/>
          <w:szCs w:val="26"/>
        </w:rPr>
        <w:t xml:space="preserve"> </w:t>
      </w:r>
      <w:r w:rsidRPr="00493002">
        <w:rPr>
          <w:rFonts w:ascii="Times New Roman" w:hAnsi="Times New Roman"/>
          <w:sz w:val="26"/>
          <w:szCs w:val="26"/>
        </w:rPr>
        <w:t>(+</w:t>
      </w:r>
      <w:r w:rsidR="00612768" w:rsidRPr="00493002">
        <w:rPr>
          <w:rFonts w:ascii="Times New Roman" w:hAnsi="Times New Roman"/>
          <w:sz w:val="26"/>
          <w:szCs w:val="26"/>
        </w:rPr>
        <w:t>)</w:t>
      </w:r>
      <w:r w:rsidRPr="00493002">
        <w:rPr>
          <w:rFonts w:ascii="Times New Roman" w:hAnsi="Times New Roman"/>
          <w:sz w:val="26"/>
          <w:szCs w:val="26"/>
        </w:rPr>
        <w:t xml:space="preserve"> 26,0%,</w:t>
      </w:r>
    </w:p>
    <w:p w:rsidR="008B7BDA" w:rsidRPr="00493002" w:rsidRDefault="008B7BDA" w:rsidP="00493002">
      <w:pPr>
        <w:spacing w:after="0" w:line="271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493002">
        <w:rPr>
          <w:rFonts w:ascii="Times New Roman" w:hAnsi="Times New Roman"/>
          <w:sz w:val="26"/>
          <w:szCs w:val="26"/>
        </w:rPr>
        <w:t>неналоговые доходы – (+) 10,3%,</w:t>
      </w:r>
    </w:p>
    <w:p w:rsidR="008B7BDA" w:rsidRPr="00493002" w:rsidRDefault="008B7BDA" w:rsidP="00493002">
      <w:pPr>
        <w:spacing w:after="0" w:line="271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493002">
        <w:rPr>
          <w:rFonts w:ascii="Times New Roman" w:hAnsi="Times New Roman"/>
          <w:sz w:val="26"/>
          <w:szCs w:val="26"/>
        </w:rPr>
        <w:t>безвозмездные поступления – (+) 15,0%;</w:t>
      </w:r>
    </w:p>
    <w:p w:rsidR="008B7BDA" w:rsidRPr="00493002" w:rsidRDefault="008B7BDA" w:rsidP="00493002">
      <w:pPr>
        <w:spacing w:after="0" w:line="271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493002">
        <w:rPr>
          <w:rFonts w:ascii="Times New Roman" w:hAnsi="Times New Roman"/>
          <w:b/>
          <w:sz w:val="26"/>
          <w:szCs w:val="26"/>
        </w:rPr>
        <w:t>к уровню 2022 года</w:t>
      </w:r>
      <w:r w:rsidRPr="00493002">
        <w:rPr>
          <w:rFonts w:ascii="Times New Roman" w:hAnsi="Times New Roman"/>
          <w:sz w:val="26"/>
          <w:szCs w:val="26"/>
        </w:rPr>
        <w:t>:</w:t>
      </w:r>
    </w:p>
    <w:p w:rsidR="008B7BDA" w:rsidRPr="00493002" w:rsidRDefault="008B7BDA" w:rsidP="00493002">
      <w:pPr>
        <w:spacing w:after="0" w:line="271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493002">
        <w:rPr>
          <w:rFonts w:ascii="Times New Roman" w:hAnsi="Times New Roman"/>
          <w:sz w:val="26"/>
          <w:szCs w:val="26"/>
        </w:rPr>
        <w:t>налоговые доходы - (+) 5,5%,</w:t>
      </w:r>
    </w:p>
    <w:p w:rsidR="008B7BDA" w:rsidRPr="00493002" w:rsidRDefault="008B7BDA" w:rsidP="00493002">
      <w:pPr>
        <w:spacing w:after="0" w:line="271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493002">
        <w:rPr>
          <w:rFonts w:ascii="Times New Roman" w:hAnsi="Times New Roman"/>
          <w:sz w:val="26"/>
          <w:szCs w:val="26"/>
        </w:rPr>
        <w:t>неналоговые доходы – (-) 69,5%,</w:t>
      </w:r>
    </w:p>
    <w:p w:rsidR="008B7BDA" w:rsidRDefault="008B7BDA" w:rsidP="00493002">
      <w:pPr>
        <w:spacing w:after="0" w:line="271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493002">
        <w:rPr>
          <w:rFonts w:ascii="Times New Roman" w:hAnsi="Times New Roman"/>
          <w:sz w:val="26"/>
          <w:szCs w:val="26"/>
        </w:rPr>
        <w:t>безвозмездные поступления – (-) 34,8%.</w:t>
      </w:r>
    </w:p>
    <w:p w:rsidR="00493002" w:rsidRPr="00493002" w:rsidRDefault="00493002" w:rsidP="00493002">
      <w:pPr>
        <w:spacing w:after="0" w:line="271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88280C" w:rsidRPr="00493002" w:rsidRDefault="0088280C" w:rsidP="00493002">
      <w:pPr>
        <w:spacing w:after="0" w:line="271" w:lineRule="auto"/>
        <w:ind w:firstLine="708"/>
        <w:jc w:val="center"/>
        <w:rPr>
          <w:rFonts w:ascii="Times New Roman" w:hAnsi="Times New Roman"/>
          <w:b/>
          <w:sz w:val="26"/>
          <w:szCs w:val="26"/>
        </w:rPr>
      </w:pPr>
      <w:r w:rsidRPr="00493002">
        <w:rPr>
          <w:rFonts w:ascii="Times New Roman" w:hAnsi="Times New Roman"/>
          <w:b/>
          <w:sz w:val="26"/>
          <w:szCs w:val="26"/>
        </w:rPr>
        <w:t xml:space="preserve">Исполнение доходной части бюджета МО «Кингисеппское городское поселение» за </w:t>
      </w:r>
      <w:r w:rsidR="00E0208E" w:rsidRPr="00493002">
        <w:rPr>
          <w:rFonts w:ascii="Times New Roman" w:hAnsi="Times New Roman"/>
          <w:b/>
          <w:sz w:val="26"/>
          <w:szCs w:val="26"/>
        </w:rPr>
        <w:t>9 месяцев</w:t>
      </w:r>
      <w:r w:rsidRPr="00493002">
        <w:rPr>
          <w:rFonts w:ascii="Times New Roman" w:hAnsi="Times New Roman"/>
          <w:b/>
          <w:sz w:val="26"/>
          <w:szCs w:val="26"/>
        </w:rPr>
        <w:t xml:space="preserve"> </w:t>
      </w:r>
      <w:r w:rsidR="007025BF" w:rsidRPr="00493002">
        <w:rPr>
          <w:rFonts w:ascii="Times New Roman" w:hAnsi="Times New Roman"/>
          <w:b/>
          <w:sz w:val="26"/>
          <w:szCs w:val="26"/>
        </w:rPr>
        <w:t>2023</w:t>
      </w:r>
      <w:r w:rsidRPr="00493002">
        <w:rPr>
          <w:rFonts w:ascii="Times New Roman" w:hAnsi="Times New Roman"/>
          <w:b/>
          <w:sz w:val="26"/>
          <w:szCs w:val="26"/>
        </w:rPr>
        <w:t>-</w:t>
      </w:r>
      <w:r w:rsidR="007025BF" w:rsidRPr="00493002">
        <w:rPr>
          <w:rFonts w:ascii="Times New Roman" w:hAnsi="Times New Roman"/>
          <w:b/>
          <w:sz w:val="26"/>
          <w:szCs w:val="26"/>
        </w:rPr>
        <w:t>2024</w:t>
      </w:r>
      <w:r w:rsidRPr="00493002">
        <w:rPr>
          <w:rFonts w:ascii="Times New Roman" w:hAnsi="Times New Roman"/>
          <w:b/>
          <w:sz w:val="26"/>
          <w:szCs w:val="26"/>
        </w:rPr>
        <w:t xml:space="preserve"> годов в разрезе источников доходов</w:t>
      </w:r>
    </w:p>
    <w:p w:rsidR="0088280C" w:rsidRPr="00493002" w:rsidRDefault="0088280C" w:rsidP="00493002">
      <w:pPr>
        <w:spacing w:after="0" w:line="271" w:lineRule="auto"/>
        <w:ind w:firstLine="708"/>
        <w:jc w:val="right"/>
        <w:rPr>
          <w:rFonts w:ascii="Times New Roman" w:hAnsi="Times New Roman"/>
          <w:sz w:val="26"/>
          <w:szCs w:val="26"/>
        </w:rPr>
      </w:pPr>
      <w:r w:rsidRPr="00493002">
        <w:rPr>
          <w:rFonts w:ascii="Times New Roman" w:hAnsi="Times New Roman"/>
          <w:sz w:val="26"/>
          <w:szCs w:val="26"/>
        </w:rPr>
        <w:t>(тыс. руб.)</w:t>
      </w:r>
    </w:p>
    <w:tbl>
      <w:tblPr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1134"/>
        <w:gridCol w:w="1417"/>
        <w:gridCol w:w="1276"/>
        <w:gridCol w:w="1417"/>
        <w:gridCol w:w="1276"/>
      </w:tblGrid>
      <w:tr w:rsidR="00326425" w:rsidRPr="00493002" w:rsidTr="00493002">
        <w:tc>
          <w:tcPr>
            <w:tcW w:w="3681" w:type="dxa"/>
          </w:tcPr>
          <w:p w:rsidR="00326425" w:rsidRPr="00493002" w:rsidRDefault="00326425" w:rsidP="00493002">
            <w:pPr>
              <w:spacing w:after="0" w:line="271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493002">
              <w:rPr>
                <w:rFonts w:ascii="Times New Roman" w:hAnsi="Times New Roman"/>
                <w:b/>
                <w:i/>
                <w:sz w:val="20"/>
                <w:szCs w:val="20"/>
              </w:rPr>
              <w:t>Наименование источника доходов</w:t>
            </w:r>
          </w:p>
        </w:tc>
        <w:tc>
          <w:tcPr>
            <w:tcW w:w="1134" w:type="dxa"/>
          </w:tcPr>
          <w:p w:rsidR="00493002" w:rsidRDefault="00326425" w:rsidP="00493002">
            <w:pPr>
              <w:spacing w:after="0" w:line="271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493002">
              <w:rPr>
                <w:rFonts w:ascii="Times New Roman" w:hAnsi="Times New Roman"/>
                <w:b/>
                <w:i/>
                <w:sz w:val="20"/>
                <w:szCs w:val="20"/>
              </w:rPr>
              <w:t>Годовой план</w:t>
            </w:r>
          </w:p>
          <w:p w:rsidR="00326425" w:rsidRPr="00493002" w:rsidRDefault="00326425" w:rsidP="00493002">
            <w:pPr>
              <w:spacing w:after="0" w:line="271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493002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</w:t>
            </w:r>
            <w:r w:rsidR="0049558B" w:rsidRPr="00493002">
              <w:rPr>
                <w:rFonts w:ascii="Times New Roman" w:hAnsi="Times New Roman"/>
                <w:b/>
                <w:i/>
                <w:sz w:val="20"/>
                <w:szCs w:val="20"/>
              </w:rPr>
              <w:t>2024</w:t>
            </w:r>
            <w:r w:rsidRPr="00493002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год</w:t>
            </w:r>
          </w:p>
        </w:tc>
        <w:tc>
          <w:tcPr>
            <w:tcW w:w="1417" w:type="dxa"/>
          </w:tcPr>
          <w:p w:rsidR="00326425" w:rsidRPr="00493002" w:rsidRDefault="00326425" w:rsidP="00493002">
            <w:pPr>
              <w:spacing w:after="0" w:line="271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493002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Исполнение за 9 месяцев </w:t>
            </w:r>
            <w:r w:rsidR="0049558B" w:rsidRPr="00493002">
              <w:rPr>
                <w:rFonts w:ascii="Times New Roman" w:hAnsi="Times New Roman"/>
                <w:b/>
                <w:i/>
                <w:sz w:val="20"/>
                <w:szCs w:val="20"/>
              </w:rPr>
              <w:t>2024</w:t>
            </w:r>
            <w:r w:rsidRPr="00493002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года</w:t>
            </w:r>
          </w:p>
        </w:tc>
        <w:tc>
          <w:tcPr>
            <w:tcW w:w="1276" w:type="dxa"/>
          </w:tcPr>
          <w:p w:rsidR="00326425" w:rsidRPr="00493002" w:rsidRDefault="00326425" w:rsidP="00493002">
            <w:pPr>
              <w:spacing w:after="0" w:line="271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493002">
              <w:rPr>
                <w:rFonts w:ascii="Times New Roman" w:hAnsi="Times New Roman"/>
                <w:b/>
                <w:i/>
                <w:sz w:val="20"/>
                <w:szCs w:val="20"/>
              </w:rPr>
              <w:t>% исполнения</w:t>
            </w:r>
          </w:p>
          <w:p w:rsidR="0091030A" w:rsidRPr="00493002" w:rsidRDefault="00B441CC" w:rsidP="00493002">
            <w:pPr>
              <w:spacing w:after="0" w:line="271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493002">
              <w:rPr>
                <w:rFonts w:ascii="Times New Roman" w:hAnsi="Times New Roman"/>
                <w:b/>
                <w:i/>
                <w:sz w:val="20"/>
                <w:szCs w:val="20"/>
              </w:rPr>
              <w:t>202</w:t>
            </w:r>
            <w:r w:rsidR="0049558B" w:rsidRPr="00493002">
              <w:rPr>
                <w:rFonts w:ascii="Times New Roman" w:hAnsi="Times New Roman"/>
                <w:b/>
                <w:i/>
                <w:sz w:val="20"/>
                <w:szCs w:val="20"/>
              </w:rPr>
              <w:t>4</w:t>
            </w:r>
            <w:r w:rsidR="0091030A" w:rsidRPr="00493002">
              <w:rPr>
                <w:rFonts w:ascii="Times New Roman" w:hAnsi="Times New Roman"/>
                <w:b/>
                <w:i/>
                <w:sz w:val="20"/>
                <w:szCs w:val="20"/>
              </w:rPr>
              <w:t>г.</w:t>
            </w:r>
          </w:p>
        </w:tc>
        <w:tc>
          <w:tcPr>
            <w:tcW w:w="1417" w:type="dxa"/>
          </w:tcPr>
          <w:p w:rsidR="00326425" w:rsidRPr="00493002" w:rsidRDefault="00326425" w:rsidP="00493002">
            <w:pPr>
              <w:spacing w:after="0" w:line="271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493002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Исполнение за 9 месяцев </w:t>
            </w:r>
            <w:r w:rsidR="007025BF" w:rsidRPr="00493002">
              <w:rPr>
                <w:rFonts w:ascii="Times New Roman" w:hAnsi="Times New Roman"/>
                <w:b/>
                <w:i/>
                <w:sz w:val="20"/>
                <w:szCs w:val="20"/>
              </w:rPr>
              <w:t>2023</w:t>
            </w:r>
            <w:r w:rsidRPr="00493002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года</w:t>
            </w:r>
          </w:p>
        </w:tc>
        <w:tc>
          <w:tcPr>
            <w:tcW w:w="1276" w:type="dxa"/>
          </w:tcPr>
          <w:p w:rsidR="00EE3696" w:rsidRPr="00493002" w:rsidRDefault="00EE3696" w:rsidP="00493002">
            <w:pPr>
              <w:spacing w:after="0" w:line="271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proofErr w:type="gramStart"/>
            <w:r w:rsidRPr="00493002">
              <w:rPr>
                <w:rFonts w:ascii="Times New Roman" w:hAnsi="Times New Roman"/>
                <w:b/>
                <w:i/>
                <w:sz w:val="20"/>
                <w:szCs w:val="20"/>
              </w:rPr>
              <w:t>Отклоне</w:t>
            </w:r>
            <w:r w:rsidR="00493002">
              <w:rPr>
                <w:rFonts w:ascii="Times New Roman" w:hAnsi="Times New Roman"/>
                <w:b/>
                <w:i/>
                <w:sz w:val="20"/>
                <w:szCs w:val="20"/>
              </w:rPr>
              <w:t>-</w:t>
            </w:r>
            <w:r w:rsidRPr="00493002">
              <w:rPr>
                <w:rFonts w:ascii="Times New Roman" w:hAnsi="Times New Roman"/>
                <w:b/>
                <w:i/>
                <w:sz w:val="20"/>
                <w:szCs w:val="20"/>
              </w:rPr>
              <w:t>ние</w:t>
            </w:r>
            <w:proofErr w:type="gramEnd"/>
            <w:r w:rsidRPr="00493002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</w:t>
            </w:r>
          </w:p>
          <w:p w:rsidR="00EE3696" w:rsidRPr="00493002" w:rsidRDefault="00EE3696" w:rsidP="00493002">
            <w:pPr>
              <w:spacing w:after="0" w:line="271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493002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исполнения </w:t>
            </w:r>
          </w:p>
          <w:p w:rsidR="00326425" w:rsidRPr="00493002" w:rsidRDefault="00764217" w:rsidP="00493002">
            <w:pPr>
              <w:spacing w:after="0" w:line="271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493002">
              <w:rPr>
                <w:rFonts w:ascii="Times New Roman" w:hAnsi="Times New Roman"/>
                <w:b/>
                <w:i/>
                <w:sz w:val="20"/>
                <w:szCs w:val="20"/>
              </w:rPr>
              <w:t>2024</w:t>
            </w:r>
            <w:r w:rsidR="0091030A" w:rsidRPr="00493002">
              <w:rPr>
                <w:rFonts w:ascii="Times New Roman" w:hAnsi="Times New Roman"/>
                <w:b/>
                <w:i/>
                <w:sz w:val="20"/>
                <w:szCs w:val="20"/>
              </w:rPr>
              <w:t>г</w:t>
            </w:r>
            <w:r w:rsidR="00EE3696" w:rsidRPr="00493002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. к </w:t>
            </w:r>
            <w:r w:rsidR="0049558B" w:rsidRPr="00493002">
              <w:rPr>
                <w:rFonts w:ascii="Times New Roman" w:hAnsi="Times New Roman"/>
                <w:b/>
                <w:i/>
                <w:sz w:val="20"/>
                <w:szCs w:val="20"/>
              </w:rPr>
              <w:t>2023</w:t>
            </w:r>
            <w:r w:rsidR="0091030A" w:rsidRPr="00493002">
              <w:rPr>
                <w:rFonts w:ascii="Times New Roman" w:hAnsi="Times New Roman"/>
                <w:b/>
                <w:i/>
                <w:sz w:val="20"/>
                <w:szCs w:val="20"/>
              </w:rPr>
              <w:t>г</w:t>
            </w:r>
            <w:r w:rsidR="00EE3696" w:rsidRPr="00493002">
              <w:rPr>
                <w:rFonts w:ascii="Times New Roman" w:hAnsi="Times New Roman"/>
                <w:b/>
                <w:i/>
                <w:sz w:val="20"/>
                <w:szCs w:val="20"/>
              </w:rPr>
              <w:t>.</w:t>
            </w:r>
          </w:p>
        </w:tc>
      </w:tr>
      <w:tr w:rsidR="00EE3696" w:rsidRPr="00493002" w:rsidTr="00493002">
        <w:tc>
          <w:tcPr>
            <w:tcW w:w="3681" w:type="dxa"/>
          </w:tcPr>
          <w:p w:rsidR="00EE3696" w:rsidRPr="00493002" w:rsidRDefault="00EE3696" w:rsidP="00493002">
            <w:pPr>
              <w:spacing w:after="0" w:line="271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493002">
              <w:rPr>
                <w:rFonts w:ascii="Times New Roman" w:hAnsi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EE3696" w:rsidRPr="00493002" w:rsidRDefault="00EE3696" w:rsidP="00493002">
            <w:pPr>
              <w:spacing w:after="0" w:line="271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493002">
              <w:rPr>
                <w:rFonts w:ascii="Times New Roman" w:hAnsi="Times New Roman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EE3696" w:rsidRPr="00493002" w:rsidRDefault="00EE3696" w:rsidP="00493002">
            <w:pPr>
              <w:spacing w:after="0" w:line="271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493002">
              <w:rPr>
                <w:rFonts w:ascii="Times New Roman" w:hAnsi="Times New Roman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EE3696" w:rsidRPr="00493002" w:rsidRDefault="00EE3696" w:rsidP="00493002">
            <w:pPr>
              <w:spacing w:after="0" w:line="271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493002">
              <w:rPr>
                <w:rFonts w:ascii="Times New Roman" w:hAnsi="Times New Roman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:rsidR="00EE3696" w:rsidRPr="00493002" w:rsidRDefault="00EE3696" w:rsidP="00493002">
            <w:pPr>
              <w:spacing w:after="0" w:line="271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493002">
              <w:rPr>
                <w:rFonts w:ascii="Times New Roman" w:hAnsi="Times New Roman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EE3696" w:rsidRPr="00493002" w:rsidRDefault="00EE3696" w:rsidP="00493002">
            <w:pPr>
              <w:spacing w:after="0" w:line="271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493002">
              <w:rPr>
                <w:rFonts w:ascii="Times New Roman" w:hAnsi="Times New Roman"/>
                <w:b/>
                <w:i/>
                <w:sz w:val="20"/>
                <w:szCs w:val="20"/>
              </w:rPr>
              <w:t>6</w:t>
            </w:r>
            <w:r w:rsidR="00493002">
              <w:rPr>
                <w:rFonts w:ascii="Times New Roman" w:hAnsi="Times New Roman"/>
                <w:b/>
                <w:i/>
                <w:sz w:val="20"/>
                <w:szCs w:val="20"/>
              </w:rPr>
              <w:t>=3-5</w:t>
            </w:r>
          </w:p>
        </w:tc>
      </w:tr>
      <w:tr w:rsidR="007025BF" w:rsidRPr="00493002" w:rsidTr="00493002">
        <w:tc>
          <w:tcPr>
            <w:tcW w:w="3681" w:type="dxa"/>
          </w:tcPr>
          <w:p w:rsidR="007025BF" w:rsidRPr="00493002" w:rsidRDefault="007025BF" w:rsidP="00493002">
            <w:pPr>
              <w:spacing w:after="0" w:line="271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493002">
              <w:rPr>
                <w:rFonts w:ascii="Times New Roman" w:hAnsi="Times New Roman"/>
                <w:b/>
                <w:i/>
                <w:sz w:val="20"/>
                <w:szCs w:val="20"/>
              </w:rPr>
              <w:t>НАЛОГОВЫЕ ДОХОДЫ, всего</w:t>
            </w:r>
          </w:p>
        </w:tc>
        <w:tc>
          <w:tcPr>
            <w:tcW w:w="1134" w:type="dxa"/>
          </w:tcPr>
          <w:p w:rsidR="007025BF" w:rsidRPr="00493002" w:rsidRDefault="002931F6" w:rsidP="00493002">
            <w:pPr>
              <w:spacing w:after="0" w:line="271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93002">
              <w:rPr>
                <w:rFonts w:ascii="Times New Roman" w:hAnsi="Times New Roman"/>
                <w:b/>
                <w:sz w:val="20"/>
                <w:szCs w:val="20"/>
              </w:rPr>
              <w:t>344 867,5</w:t>
            </w:r>
          </w:p>
        </w:tc>
        <w:tc>
          <w:tcPr>
            <w:tcW w:w="1417" w:type="dxa"/>
          </w:tcPr>
          <w:p w:rsidR="007025BF" w:rsidRPr="00493002" w:rsidRDefault="002931F6" w:rsidP="00493002">
            <w:pPr>
              <w:spacing w:after="0" w:line="271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93002">
              <w:rPr>
                <w:rFonts w:ascii="Times New Roman" w:hAnsi="Times New Roman"/>
                <w:b/>
                <w:sz w:val="20"/>
                <w:szCs w:val="20"/>
              </w:rPr>
              <w:t>262 757,5</w:t>
            </w:r>
          </w:p>
        </w:tc>
        <w:tc>
          <w:tcPr>
            <w:tcW w:w="1276" w:type="dxa"/>
          </w:tcPr>
          <w:p w:rsidR="007025BF" w:rsidRPr="00493002" w:rsidRDefault="002931F6" w:rsidP="00493002">
            <w:pPr>
              <w:spacing w:after="0" w:line="271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93002">
              <w:rPr>
                <w:rFonts w:ascii="Times New Roman" w:hAnsi="Times New Roman"/>
                <w:b/>
                <w:sz w:val="20"/>
                <w:szCs w:val="20"/>
              </w:rPr>
              <w:t>76,2</w:t>
            </w:r>
            <w:r w:rsidR="007025BF" w:rsidRPr="00493002">
              <w:rPr>
                <w:rFonts w:ascii="Times New Roman" w:hAnsi="Times New Roman"/>
                <w:b/>
                <w:sz w:val="20"/>
                <w:szCs w:val="20"/>
              </w:rPr>
              <w:t>%</w:t>
            </w:r>
          </w:p>
        </w:tc>
        <w:tc>
          <w:tcPr>
            <w:tcW w:w="1417" w:type="dxa"/>
          </w:tcPr>
          <w:p w:rsidR="007025BF" w:rsidRPr="00493002" w:rsidRDefault="007025BF" w:rsidP="00493002">
            <w:pPr>
              <w:spacing w:after="0" w:line="271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93002">
              <w:rPr>
                <w:rFonts w:ascii="Times New Roman" w:hAnsi="Times New Roman"/>
                <w:b/>
                <w:sz w:val="20"/>
                <w:szCs w:val="20"/>
              </w:rPr>
              <w:t>208 488,9</w:t>
            </w:r>
          </w:p>
        </w:tc>
        <w:tc>
          <w:tcPr>
            <w:tcW w:w="1276" w:type="dxa"/>
          </w:tcPr>
          <w:p w:rsidR="007025BF" w:rsidRPr="00493002" w:rsidRDefault="002931F6" w:rsidP="00493002">
            <w:pPr>
              <w:spacing w:after="0" w:line="271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93002">
              <w:rPr>
                <w:rFonts w:ascii="Times New Roman" w:hAnsi="Times New Roman"/>
                <w:b/>
                <w:sz w:val="20"/>
                <w:szCs w:val="20"/>
              </w:rPr>
              <w:t>+54 268,6</w:t>
            </w:r>
          </w:p>
        </w:tc>
      </w:tr>
      <w:tr w:rsidR="007025BF" w:rsidRPr="00493002" w:rsidTr="00493002">
        <w:tc>
          <w:tcPr>
            <w:tcW w:w="3681" w:type="dxa"/>
          </w:tcPr>
          <w:p w:rsidR="007025BF" w:rsidRPr="00493002" w:rsidRDefault="007025BF" w:rsidP="00493002">
            <w:pPr>
              <w:spacing w:after="0" w:line="27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3002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  <w:tc>
          <w:tcPr>
            <w:tcW w:w="1134" w:type="dxa"/>
          </w:tcPr>
          <w:p w:rsidR="007025BF" w:rsidRPr="00493002" w:rsidRDefault="007025BF" w:rsidP="00493002">
            <w:pPr>
              <w:spacing w:after="0" w:line="271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7025BF" w:rsidRPr="00493002" w:rsidRDefault="007025BF" w:rsidP="00493002">
            <w:pPr>
              <w:spacing w:after="0" w:line="271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025BF" w:rsidRPr="00493002" w:rsidRDefault="007025BF" w:rsidP="00493002">
            <w:pPr>
              <w:spacing w:after="0" w:line="271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7025BF" w:rsidRPr="00493002" w:rsidRDefault="007025BF" w:rsidP="00493002">
            <w:pPr>
              <w:spacing w:after="0" w:line="271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025BF" w:rsidRPr="00493002" w:rsidRDefault="007025BF" w:rsidP="00493002">
            <w:pPr>
              <w:spacing w:after="0" w:line="271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025BF" w:rsidRPr="00493002" w:rsidTr="00493002">
        <w:tc>
          <w:tcPr>
            <w:tcW w:w="3681" w:type="dxa"/>
          </w:tcPr>
          <w:p w:rsidR="007025BF" w:rsidRPr="00493002" w:rsidRDefault="007025BF" w:rsidP="00493002">
            <w:pPr>
              <w:spacing w:after="0" w:line="27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3002">
              <w:rPr>
                <w:rFonts w:ascii="Times New Roman" w:hAnsi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134" w:type="dxa"/>
          </w:tcPr>
          <w:p w:rsidR="007025BF" w:rsidRPr="00493002" w:rsidRDefault="002931F6" w:rsidP="00493002">
            <w:pPr>
              <w:spacing w:after="0" w:line="27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3002">
              <w:rPr>
                <w:rFonts w:ascii="Times New Roman" w:hAnsi="Times New Roman"/>
                <w:sz w:val="20"/>
                <w:szCs w:val="20"/>
              </w:rPr>
              <w:t>277 537,2</w:t>
            </w:r>
          </w:p>
        </w:tc>
        <w:tc>
          <w:tcPr>
            <w:tcW w:w="1417" w:type="dxa"/>
          </w:tcPr>
          <w:p w:rsidR="007025BF" w:rsidRPr="00493002" w:rsidRDefault="002931F6" w:rsidP="00493002">
            <w:pPr>
              <w:spacing w:after="0" w:line="27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3002">
              <w:rPr>
                <w:rFonts w:ascii="Times New Roman" w:hAnsi="Times New Roman"/>
                <w:sz w:val="20"/>
                <w:szCs w:val="20"/>
              </w:rPr>
              <w:t>233 544,4</w:t>
            </w:r>
          </w:p>
        </w:tc>
        <w:tc>
          <w:tcPr>
            <w:tcW w:w="1276" w:type="dxa"/>
          </w:tcPr>
          <w:p w:rsidR="007025BF" w:rsidRPr="00493002" w:rsidRDefault="002931F6" w:rsidP="00493002">
            <w:pPr>
              <w:spacing w:after="0" w:line="27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3002">
              <w:rPr>
                <w:rFonts w:ascii="Times New Roman" w:hAnsi="Times New Roman"/>
                <w:sz w:val="20"/>
                <w:szCs w:val="20"/>
              </w:rPr>
              <w:t>84,1</w:t>
            </w:r>
            <w:r w:rsidR="007025BF" w:rsidRPr="00493002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417" w:type="dxa"/>
          </w:tcPr>
          <w:p w:rsidR="007025BF" w:rsidRPr="00493002" w:rsidRDefault="007025BF" w:rsidP="00493002">
            <w:pPr>
              <w:spacing w:after="0" w:line="27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3002">
              <w:rPr>
                <w:rFonts w:ascii="Times New Roman" w:hAnsi="Times New Roman"/>
                <w:sz w:val="20"/>
                <w:szCs w:val="20"/>
              </w:rPr>
              <w:t>179 655,0</w:t>
            </w:r>
          </w:p>
        </w:tc>
        <w:tc>
          <w:tcPr>
            <w:tcW w:w="1276" w:type="dxa"/>
          </w:tcPr>
          <w:p w:rsidR="007025BF" w:rsidRPr="00493002" w:rsidRDefault="002931F6" w:rsidP="00493002">
            <w:pPr>
              <w:spacing w:after="0" w:line="271" w:lineRule="auto"/>
              <w:rPr>
                <w:rFonts w:ascii="Times New Roman" w:hAnsi="Times New Roman"/>
                <w:sz w:val="20"/>
                <w:szCs w:val="20"/>
              </w:rPr>
            </w:pPr>
            <w:r w:rsidRPr="00493002">
              <w:rPr>
                <w:rFonts w:ascii="Times New Roman" w:hAnsi="Times New Roman"/>
                <w:sz w:val="20"/>
                <w:szCs w:val="20"/>
              </w:rPr>
              <w:t>+53 889,4</w:t>
            </w:r>
          </w:p>
        </w:tc>
      </w:tr>
      <w:tr w:rsidR="007025BF" w:rsidRPr="00493002" w:rsidTr="00493002">
        <w:tc>
          <w:tcPr>
            <w:tcW w:w="3681" w:type="dxa"/>
          </w:tcPr>
          <w:p w:rsidR="007025BF" w:rsidRPr="00493002" w:rsidRDefault="007025BF" w:rsidP="00493002">
            <w:pPr>
              <w:spacing w:after="0" w:line="27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3002">
              <w:rPr>
                <w:rFonts w:ascii="Times New Roman" w:hAnsi="Times New Roman"/>
                <w:sz w:val="20"/>
                <w:szCs w:val="20"/>
              </w:rPr>
              <w:t>Акцизы</w:t>
            </w:r>
          </w:p>
        </w:tc>
        <w:tc>
          <w:tcPr>
            <w:tcW w:w="1134" w:type="dxa"/>
          </w:tcPr>
          <w:p w:rsidR="007025BF" w:rsidRPr="00493002" w:rsidRDefault="00735FBC" w:rsidP="00493002">
            <w:pPr>
              <w:spacing w:after="0" w:line="27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3002">
              <w:rPr>
                <w:rFonts w:ascii="Times New Roman" w:hAnsi="Times New Roman"/>
                <w:sz w:val="20"/>
                <w:szCs w:val="20"/>
              </w:rPr>
              <w:t>5 077,4</w:t>
            </w:r>
          </w:p>
        </w:tc>
        <w:tc>
          <w:tcPr>
            <w:tcW w:w="1417" w:type="dxa"/>
          </w:tcPr>
          <w:p w:rsidR="007025BF" w:rsidRPr="00493002" w:rsidRDefault="00735FBC" w:rsidP="00493002">
            <w:pPr>
              <w:spacing w:after="0" w:line="27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3002">
              <w:rPr>
                <w:rFonts w:ascii="Times New Roman" w:hAnsi="Times New Roman"/>
                <w:sz w:val="20"/>
                <w:szCs w:val="20"/>
              </w:rPr>
              <w:t>5 914,5</w:t>
            </w:r>
          </w:p>
        </w:tc>
        <w:tc>
          <w:tcPr>
            <w:tcW w:w="1276" w:type="dxa"/>
          </w:tcPr>
          <w:p w:rsidR="007025BF" w:rsidRPr="00493002" w:rsidRDefault="00735FBC" w:rsidP="00493002">
            <w:pPr>
              <w:spacing w:after="0" w:line="27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3002">
              <w:rPr>
                <w:rFonts w:ascii="Times New Roman" w:hAnsi="Times New Roman"/>
                <w:sz w:val="20"/>
                <w:szCs w:val="20"/>
              </w:rPr>
              <w:t>116,5</w:t>
            </w:r>
            <w:r w:rsidR="007025BF" w:rsidRPr="00493002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417" w:type="dxa"/>
          </w:tcPr>
          <w:p w:rsidR="007025BF" w:rsidRPr="00493002" w:rsidRDefault="007025BF" w:rsidP="00493002">
            <w:pPr>
              <w:spacing w:after="0" w:line="27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3002">
              <w:rPr>
                <w:rFonts w:ascii="Times New Roman" w:hAnsi="Times New Roman"/>
                <w:sz w:val="20"/>
                <w:szCs w:val="20"/>
              </w:rPr>
              <w:t>3 733,5</w:t>
            </w:r>
          </w:p>
        </w:tc>
        <w:tc>
          <w:tcPr>
            <w:tcW w:w="1276" w:type="dxa"/>
          </w:tcPr>
          <w:p w:rsidR="007025BF" w:rsidRPr="00493002" w:rsidRDefault="007025BF" w:rsidP="00493002">
            <w:pPr>
              <w:spacing w:after="0" w:line="271" w:lineRule="auto"/>
              <w:rPr>
                <w:rFonts w:ascii="Times New Roman" w:hAnsi="Times New Roman"/>
                <w:sz w:val="20"/>
                <w:szCs w:val="20"/>
              </w:rPr>
            </w:pPr>
            <w:r w:rsidRPr="00493002">
              <w:rPr>
                <w:rFonts w:ascii="Times New Roman" w:hAnsi="Times New Roman"/>
                <w:sz w:val="20"/>
                <w:szCs w:val="20"/>
              </w:rPr>
              <w:t>+</w:t>
            </w:r>
            <w:r w:rsidR="00735FBC" w:rsidRPr="00493002">
              <w:rPr>
                <w:rFonts w:ascii="Times New Roman" w:hAnsi="Times New Roman"/>
                <w:sz w:val="20"/>
                <w:szCs w:val="20"/>
              </w:rPr>
              <w:t>2 181,0</w:t>
            </w:r>
          </w:p>
        </w:tc>
      </w:tr>
      <w:tr w:rsidR="007025BF" w:rsidRPr="00493002" w:rsidTr="00493002">
        <w:tc>
          <w:tcPr>
            <w:tcW w:w="3681" w:type="dxa"/>
          </w:tcPr>
          <w:p w:rsidR="007025BF" w:rsidRPr="00493002" w:rsidRDefault="007025BF" w:rsidP="00493002">
            <w:pPr>
              <w:spacing w:after="0" w:line="27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3002">
              <w:rPr>
                <w:rFonts w:ascii="Times New Roman" w:hAnsi="Times New Roman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134" w:type="dxa"/>
          </w:tcPr>
          <w:p w:rsidR="007025BF" w:rsidRPr="00493002" w:rsidRDefault="00735FBC" w:rsidP="00493002">
            <w:pPr>
              <w:spacing w:after="0" w:line="27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3002">
              <w:rPr>
                <w:rFonts w:ascii="Times New Roman" w:hAnsi="Times New Roman"/>
                <w:sz w:val="20"/>
                <w:szCs w:val="20"/>
              </w:rPr>
              <w:t>42</w:t>
            </w:r>
            <w:r w:rsidR="007025BF" w:rsidRPr="00493002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417" w:type="dxa"/>
          </w:tcPr>
          <w:p w:rsidR="007025BF" w:rsidRPr="00493002" w:rsidRDefault="00735FBC" w:rsidP="00493002">
            <w:pPr>
              <w:spacing w:after="0" w:line="27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3002">
              <w:rPr>
                <w:rFonts w:ascii="Times New Roman" w:hAnsi="Times New Roman"/>
                <w:sz w:val="20"/>
                <w:szCs w:val="20"/>
              </w:rPr>
              <w:t>63,6</w:t>
            </w:r>
          </w:p>
        </w:tc>
        <w:tc>
          <w:tcPr>
            <w:tcW w:w="1276" w:type="dxa"/>
          </w:tcPr>
          <w:p w:rsidR="007025BF" w:rsidRPr="00493002" w:rsidRDefault="00735FBC" w:rsidP="00493002">
            <w:pPr>
              <w:spacing w:after="0" w:line="27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3002">
              <w:rPr>
                <w:rFonts w:ascii="Times New Roman" w:hAnsi="Times New Roman"/>
                <w:sz w:val="20"/>
                <w:szCs w:val="20"/>
              </w:rPr>
              <w:t>151</w:t>
            </w:r>
            <w:r w:rsidR="007025BF" w:rsidRPr="00493002">
              <w:rPr>
                <w:rFonts w:ascii="Times New Roman" w:hAnsi="Times New Roman"/>
                <w:sz w:val="20"/>
                <w:szCs w:val="20"/>
              </w:rPr>
              <w:t>,5%</w:t>
            </w:r>
          </w:p>
        </w:tc>
        <w:tc>
          <w:tcPr>
            <w:tcW w:w="1417" w:type="dxa"/>
          </w:tcPr>
          <w:p w:rsidR="007025BF" w:rsidRPr="00493002" w:rsidRDefault="007025BF" w:rsidP="00493002">
            <w:pPr>
              <w:spacing w:after="0" w:line="27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3002">
              <w:rPr>
                <w:rFonts w:ascii="Times New Roman" w:hAnsi="Times New Roman"/>
                <w:sz w:val="20"/>
                <w:szCs w:val="20"/>
              </w:rPr>
              <w:t>17,0</w:t>
            </w:r>
          </w:p>
        </w:tc>
        <w:tc>
          <w:tcPr>
            <w:tcW w:w="1276" w:type="dxa"/>
          </w:tcPr>
          <w:p w:rsidR="007025BF" w:rsidRPr="00493002" w:rsidRDefault="00735FBC" w:rsidP="00493002">
            <w:pPr>
              <w:spacing w:after="0" w:line="271" w:lineRule="auto"/>
              <w:rPr>
                <w:rFonts w:ascii="Times New Roman" w:hAnsi="Times New Roman"/>
                <w:sz w:val="20"/>
                <w:szCs w:val="20"/>
              </w:rPr>
            </w:pPr>
            <w:r w:rsidRPr="00493002">
              <w:rPr>
                <w:rFonts w:ascii="Times New Roman" w:hAnsi="Times New Roman"/>
                <w:sz w:val="20"/>
                <w:szCs w:val="20"/>
              </w:rPr>
              <w:t>+46,6</w:t>
            </w:r>
          </w:p>
        </w:tc>
      </w:tr>
      <w:tr w:rsidR="007025BF" w:rsidRPr="00493002" w:rsidTr="00493002">
        <w:tc>
          <w:tcPr>
            <w:tcW w:w="3681" w:type="dxa"/>
          </w:tcPr>
          <w:p w:rsidR="007025BF" w:rsidRPr="00493002" w:rsidRDefault="007025BF" w:rsidP="00493002">
            <w:pPr>
              <w:spacing w:after="0" w:line="27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3002">
              <w:rPr>
                <w:rFonts w:ascii="Times New Roman" w:hAnsi="Times New Roman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134" w:type="dxa"/>
          </w:tcPr>
          <w:p w:rsidR="007025BF" w:rsidRPr="00493002" w:rsidRDefault="00735FBC" w:rsidP="00493002">
            <w:pPr>
              <w:spacing w:after="0" w:line="27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3002">
              <w:rPr>
                <w:rFonts w:ascii="Times New Roman" w:hAnsi="Times New Roman"/>
                <w:sz w:val="20"/>
                <w:szCs w:val="20"/>
              </w:rPr>
              <w:t>14 642,5</w:t>
            </w:r>
          </w:p>
        </w:tc>
        <w:tc>
          <w:tcPr>
            <w:tcW w:w="1417" w:type="dxa"/>
          </w:tcPr>
          <w:p w:rsidR="007025BF" w:rsidRPr="00493002" w:rsidRDefault="00735FBC" w:rsidP="00493002">
            <w:pPr>
              <w:spacing w:after="0" w:line="27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3002">
              <w:rPr>
                <w:rFonts w:ascii="Times New Roman" w:hAnsi="Times New Roman"/>
                <w:sz w:val="20"/>
                <w:szCs w:val="20"/>
              </w:rPr>
              <w:t>7 294,1</w:t>
            </w:r>
          </w:p>
        </w:tc>
        <w:tc>
          <w:tcPr>
            <w:tcW w:w="1276" w:type="dxa"/>
          </w:tcPr>
          <w:p w:rsidR="007025BF" w:rsidRPr="00493002" w:rsidRDefault="00735FBC" w:rsidP="00493002">
            <w:pPr>
              <w:spacing w:after="0" w:line="27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3002">
              <w:rPr>
                <w:rFonts w:ascii="Times New Roman" w:hAnsi="Times New Roman"/>
                <w:sz w:val="20"/>
                <w:szCs w:val="20"/>
              </w:rPr>
              <w:t>49,8</w:t>
            </w:r>
            <w:r w:rsidR="007025BF" w:rsidRPr="00493002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417" w:type="dxa"/>
          </w:tcPr>
          <w:p w:rsidR="007025BF" w:rsidRPr="00493002" w:rsidRDefault="007025BF" w:rsidP="00493002">
            <w:pPr>
              <w:spacing w:after="0" w:line="27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3002">
              <w:rPr>
                <w:rFonts w:ascii="Times New Roman" w:hAnsi="Times New Roman"/>
                <w:sz w:val="20"/>
                <w:szCs w:val="20"/>
              </w:rPr>
              <w:t>1 201,5</w:t>
            </w:r>
          </w:p>
        </w:tc>
        <w:tc>
          <w:tcPr>
            <w:tcW w:w="1276" w:type="dxa"/>
          </w:tcPr>
          <w:p w:rsidR="007025BF" w:rsidRPr="00493002" w:rsidRDefault="00735FBC" w:rsidP="00493002">
            <w:pPr>
              <w:spacing w:after="0" w:line="271" w:lineRule="auto"/>
              <w:rPr>
                <w:rFonts w:ascii="Times New Roman" w:hAnsi="Times New Roman"/>
                <w:sz w:val="20"/>
                <w:szCs w:val="20"/>
              </w:rPr>
            </w:pPr>
            <w:r w:rsidRPr="00493002">
              <w:rPr>
                <w:rFonts w:ascii="Times New Roman" w:hAnsi="Times New Roman"/>
                <w:sz w:val="20"/>
                <w:szCs w:val="20"/>
              </w:rPr>
              <w:t>+6 092,6</w:t>
            </w:r>
          </w:p>
        </w:tc>
      </w:tr>
      <w:tr w:rsidR="007025BF" w:rsidRPr="00493002" w:rsidTr="00493002">
        <w:tc>
          <w:tcPr>
            <w:tcW w:w="3681" w:type="dxa"/>
          </w:tcPr>
          <w:p w:rsidR="007025BF" w:rsidRPr="00493002" w:rsidRDefault="007025BF" w:rsidP="00493002">
            <w:pPr>
              <w:spacing w:after="0" w:line="27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3002">
              <w:rPr>
                <w:rFonts w:ascii="Times New Roman" w:hAnsi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1134" w:type="dxa"/>
          </w:tcPr>
          <w:p w:rsidR="007025BF" w:rsidRPr="00493002" w:rsidRDefault="00735FBC" w:rsidP="00493002">
            <w:pPr>
              <w:spacing w:after="0" w:line="27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3002">
              <w:rPr>
                <w:rFonts w:ascii="Times New Roman" w:hAnsi="Times New Roman"/>
                <w:sz w:val="20"/>
                <w:szCs w:val="20"/>
              </w:rPr>
              <w:t>47 568,4</w:t>
            </w:r>
          </w:p>
        </w:tc>
        <w:tc>
          <w:tcPr>
            <w:tcW w:w="1417" w:type="dxa"/>
          </w:tcPr>
          <w:p w:rsidR="007025BF" w:rsidRPr="00493002" w:rsidRDefault="00735FBC" w:rsidP="00493002">
            <w:pPr>
              <w:spacing w:after="0" w:line="27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3002">
              <w:rPr>
                <w:rFonts w:ascii="Times New Roman" w:hAnsi="Times New Roman"/>
                <w:sz w:val="20"/>
                <w:szCs w:val="20"/>
              </w:rPr>
              <w:t>15 940,9</w:t>
            </w:r>
          </w:p>
        </w:tc>
        <w:tc>
          <w:tcPr>
            <w:tcW w:w="1276" w:type="dxa"/>
          </w:tcPr>
          <w:p w:rsidR="007025BF" w:rsidRPr="00493002" w:rsidRDefault="00735FBC" w:rsidP="00493002">
            <w:pPr>
              <w:spacing w:after="0" w:line="27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3002">
              <w:rPr>
                <w:rFonts w:ascii="Times New Roman" w:hAnsi="Times New Roman"/>
                <w:sz w:val="20"/>
                <w:szCs w:val="20"/>
              </w:rPr>
              <w:t>33,5</w:t>
            </w:r>
            <w:r w:rsidR="007025BF" w:rsidRPr="00493002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417" w:type="dxa"/>
          </w:tcPr>
          <w:p w:rsidR="007025BF" w:rsidRPr="00493002" w:rsidRDefault="007025BF" w:rsidP="00493002">
            <w:pPr>
              <w:spacing w:after="0" w:line="27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3002">
              <w:rPr>
                <w:rFonts w:ascii="Times New Roman" w:hAnsi="Times New Roman"/>
                <w:sz w:val="20"/>
                <w:szCs w:val="20"/>
              </w:rPr>
              <w:t>23 881,9</w:t>
            </w:r>
          </w:p>
        </w:tc>
        <w:tc>
          <w:tcPr>
            <w:tcW w:w="1276" w:type="dxa"/>
          </w:tcPr>
          <w:p w:rsidR="007025BF" w:rsidRPr="00493002" w:rsidRDefault="007025BF" w:rsidP="00493002">
            <w:pPr>
              <w:spacing w:after="0" w:line="271" w:lineRule="auto"/>
              <w:rPr>
                <w:rFonts w:ascii="Times New Roman" w:hAnsi="Times New Roman"/>
                <w:sz w:val="20"/>
                <w:szCs w:val="20"/>
              </w:rPr>
            </w:pPr>
            <w:r w:rsidRPr="00493002">
              <w:rPr>
                <w:rFonts w:ascii="Times New Roman" w:hAnsi="Times New Roman"/>
                <w:sz w:val="20"/>
                <w:szCs w:val="20"/>
              </w:rPr>
              <w:t>-</w:t>
            </w:r>
            <w:r w:rsidR="00735FBC" w:rsidRPr="00493002">
              <w:rPr>
                <w:rFonts w:ascii="Times New Roman" w:hAnsi="Times New Roman"/>
                <w:sz w:val="20"/>
                <w:szCs w:val="20"/>
              </w:rPr>
              <w:t>7 941,0</w:t>
            </w:r>
          </w:p>
        </w:tc>
      </w:tr>
      <w:tr w:rsidR="007025BF" w:rsidRPr="00493002" w:rsidTr="00493002">
        <w:tc>
          <w:tcPr>
            <w:tcW w:w="3681" w:type="dxa"/>
          </w:tcPr>
          <w:p w:rsidR="007025BF" w:rsidRPr="00493002" w:rsidRDefault="007025BF" w:rsidP="00493002">
            <w:pPr>
              <w:spacing w:after="0" w:line="271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93002">
              <w:rPr>
                <w:rFonts w:ascii="Times New Roman" w:hAnsi="Times New Roman"/>
                <w:b/>
                <w:i/>
                <w:sz w:val="20"/>
                <w:szCs w:val="20"/>
              </w:rPr>
              <w:t>НЕНАЛОГОВЫЕ ДОХОДЫ, всего</w:t>
            </w:r>
          </w:p>
        </w:tc>
        <w:tc>
          <w:tcPr>
            <w:tcW w:w="1134" w:type="dxa"/>
          </w:tcPr>
          <w:p w:rsidR="007025BF" w:rsidRPr="00493002" w:rsidRDefault="00820168" w:rsidP="00493002">
            <w:pPr>
              <w:spacing w:after="0" w:line="271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93002">
              <w:rPr>
                <w:rFonts w:ascii="Times New Roman" w:hAnsi="Times New Roman"/>
                <w:b/>
                <w:sz w:val="20"/>
                <w:szCs w:val="20"/>
              </w:rPr>
              <w:t>44 000,3</w:t>
            </w:r>
          </w:p>
        </w:tc>
        <w:tc>
          <w:tcPr>
            <w:tcW w:w="1417" w:type="dxa"/>
          </w:tcPr>
          <w:p w:rsidR="007025BF" w:rsidRPr="00493002" w:rsidRDefault="00820168" w:rsidP="00493002">
            <w:pPr>
              <w:spacing w:after="0" w:line="271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93002">
              <w:rPr>
                <w:rFonts w:ascii="Times New Roman" w:hAnsi="Times New Roman"/>
                <w:b/>
                <w:sz w:val="20"/>
                <w:szCs w:val="20"/>
              </w:rPr>
              <w:t>39 109,8</w:t>
            </w:r>
          </w:p>
        </w:tc>
        <w:tc>
          <w:tcPr>
            <w:tcW w:w="1276" w:type="dxa"/>
          </w:tcPr>
          <w:p w:rsidR="007025BF" w:rsidRPr="00493002" w:rsidRDefault="00820168" w:rsidP="00493002">
            <w:pPr>
              <w:spacing w:after="0" w:line="271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93002">
              <w:rPr>
                <w:rFonts w:ascii="Times New Roman" w:hAnsi="Times New Roman"/>
                <w:b/>
                <w:sz w:val="20"/>
                <w:szCs w:val="20"/>
              </w:rPr>
              <w:t>88,9</w:t>
            </w:r>
            <w:r w:rsidR="007025BF" w:rsidRPr="00493002">
              <w:rPr>
                <w:rFonts w:ascii="Times New Roman" w:hAnsi="Times New Roman"/>
                <w:b/>
                <w:sz w:val="20"/>
                <w:szCs w:val="20"/>
              </w:rPr>
              <w:t>%</w:t>
            </w:r>
          </w:p>
        </w:tc>
        <w:tc>
          <w:tcPr>
            <w:tcW w:w="1417" w:type="dxa"/>
          </w:tcPr>
          <w:p w:rsidR="007025BF" w:rsidRPr="00493002" w:rsidRDefault="007025BF" w:rsidP="00493002">
            <w:pPr>
              <w:spacing w:after="0" w:line="271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93002">
              <w:rPr>
                <w:rFonts w:ascii="Times New Roman" w:hAnsi="Times New Roman"/>
                <w:b/>
                <w:sz w:val="20"/>
                <w:szCs w:val="20"/>
              </w:rPr>
              <w:t>35 450,6</w:t>
            </w:r>
          </w:p>
        </w:tc>
        <w:tc>
          <w:tcPr>
            <w:tcW w:w="1276" w:type="dxa"/>
          </w:tcPr>
          <w:p w:rsidR="007025BF" w:rsidRPr="00493002" w:rsidRDefault="00820168" w:rsidP="00493002">
            <w:pPr>
              <w:spacing w:after="0" w:line="271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93002">
              <w:rPr>
                <w:rFonts w:ascii="Times New Roman" w:hAnsi="Times New Roman"/>
                <w:b/>
                <w:sz w:val="20"/>
                <w:szCs w:val="20"/>
              </w:rPr>
              <w:t>+3 659,2</w:t>
            </w:r>
          </w:p>
        </w:tc>
      </w:tr>
      <w:tr w:rsidR="007025BF" w:rsidRPr="00493002" w:rsidTr="00493002">
        <w:tc>
          <w:tcPr>
            <w:tcW w:w="3681" w:type="dxa"/>
          </w:tcPr>
          <w:p w:rsidR="007025BF" w:rsidRPr="00493002" w:rsidRDefault="007025BF" w:rsidP="00493002">
            <w:pPr>
              <w:spacing w:after="0" w:line="271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93002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  <w:tc>
          <w:tcPr>
            <w:tcW w:w="1134" w:type="dxa"/>
          </w:tcPr>
          <w:p w:rsidR="007025BF" w:rsidRPr="00493002" w:rsidRDefault="007025BF" w:rsidP="00493002">
            <w:pPr>
              <w:spacing w:after="0" w:line="271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7025BF" w:rsidRPr="00493002" w:rsidRDefault="007025BF" w:rsidP="00493002">
            <w:pPr>
              <w:spacing w:after="0" w:line="271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025BF" w:rsidRPr="00493002" w:rsidRDefault="007025BF" w:rsidP="00493002">
            <w:pPr>
              <w:spacing w:after="0" w:line="271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7025BF" w:rsidRPr="00493002" w:rsidRDefault="007025BF" w:rsidP="00493002">
            <w:pPr>
              <w:spacing w:after="0" w:line="271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025BF" w:rsidRPr="00493002" w:rsidRDefault="007025BF" w:rsidP="00493002">
            <w:pPr>
              <w:spacing w:after="0" w:line="271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025BF" w:rsidRPr="00493002" w:rsidTr="00493002">
        <w:tc>
          <w:tcPr>
            <w:tcW w:w="3681" w:type="dxa"/>
          </w:tcPr>
          <w:p w:rsidR="007025BF" w:rsidRPr="00493002" w:rsidRDefault="007025BF" w:rsidP="00493002">
            <w:pPr>
              <w:spacing w:after="0" w:line="27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3002">
              <w:rPr>
                <w:rFonts w:ascii="Times New Roman" w:hAnsi="Times New Roman"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134" w:type="dxa"/>
          </w:tcPr>
          <w:p w:rsidR="007025BF" w:rsidRPr="00493002" w:rsidRDefault="00385558" w:rsidP="00493002">
            <w:pPr>
              <w:spacing w:after="0" w:line="27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3002">
              <w:rPr>
                <w:rFonts w:ascii="Times New Roman" w:hAnsi="Times New Roman"/>
                <w:sz w:val="20"/>
                <w:szCs w:val="20"/>
              </w:rPr>
              <w:t>37 102,8</w:t>
            </w:r>
          </w:p>
        </w:tc>
        <w:tc>
          <w:tcPr>
            <w:tcW w:w="1417" w:type="dxa"/>
          </w:tcPr>
          <w:p w:rsidR="007025BF" w:rsidRPr="00493002" w:rsidRDefault="00385558" w:rsidP="00493002">
            <w:pPr>
              <w:spacing w:after="0" w:line="27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3002">
              <w:rPr>
                <w:rFonts w:ascii="Times New Roman" w:hAnsi="Times New Roman"/>
                <w:sz w:val="20"/>
                <w:szCs w:val="20"/>
              </w:rPr>
              <w:t>25 843,2</w:t>
            </w:r>
          </w:p>
        </w:tc>
        <w:tc>
          <w:tcPr>
            <w:tcW w:w="1276" w:type="dxa"/>
          </w:tcPr>
          <w:p w:rsidR="007025BF" w:rsidRPr="00493002" w:rsidRDefault="00385558" w:rsidP="00493002">
            <w:pPr>
              <w:spacing w:after="0" w:line="27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3002">
              <w:rPr>
                <w:rFonts w:ascii="Times New Roman" w:hAnsi="Times New Roman"/>
                <w:sz w:val="20"/>
                <w:szCs w:val="20"/>
              </w:rPr>
              <w:t>69,7</w:t>
            </w:r>
            <w:r w:rsidR="007025BF" w:rsidRPr="00493002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417" w:type="dxa"/>
          </w:tcPr>
          <w:p w:rsidR="007025BF" w:rsidRPr="00493002" w:rsidRDefault="007025BF" w:rsidP="00493002">
            <w:pPr>
              <w:spacing w:after="0" w:line="27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3002">
              <w:rPr>
                <w:rFonts w:ascii="Times New Roman" w:hAnsi="Times New Roman"/>
                <w:sz w:val="20"/>
                <w:szCs w:val="20"/>
              </w:rPr>
              <w:t>26 206,8</w:t>
            </w:r>
          </w:p>
        </w:tc>
        <w:tc>
          <w:tcPr>
            <w:tcW w:w="1276" w:type="dxa"/>
          </w:tcPr>
          <w:p w:rsidR="007025BF" w:rsidRPr="00493002" w:rsidRDefault="00385558" w:rsidP="00493002">
            <w:pPr>
              <w:spacing w:after="0" w:line="271" w:lineRule="auto"/>
              <w:rPr>
                <w:rFonts w:ascii="Times New Roman" w:hAnsi="Times New Roman"/>
                <w:sz w:val="20"/>
                <w:szCs w:val="20"/>
              </w:rPr>
            </w:pPr>
            <w:r w:rsidRPr="00493002">
              <w:rPr>
                <w:rFonts w:ascii="Times New Roman" w:hAnsi="Times New Roman"/>
                <w:sz w:val="20"/>
                <w:szCs w:val="20"/>
              </w:rPr>
              <w:t>-363,6</w:t>
            </w:r>
          </w:p>
        </w:tc>
      </w:tr>
      <w:tr w:rsidR="007025BF" w:rsidRPr="00493002" w:rsidTr="00493002">
        <w:tc>
          <w:tcPr>
            <w:tcW w:w="3681" w:type="dxa"/>
          </w:tcPr>
          <w:p w:rsidR="007025BF" w:rsidRPr="00493002" w:rsidRDefault="007025BF" w:rsidP="00493002">
            <w:pPr>
              <w:spacing w:after="0" w:line="27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3002">
              <w:rPr>
                <w:rFonts w:ascii="Times New Roman" w:hAnsi="Times New Roman"/>
                <w:sz w:val="20"/>
                <w:szCs w:val="2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134" w:type="dxa"/>
          </w:tcPr>
          <w:p w:rsidR="007025BF" w:rsidRPr="00493002" w:rsidRDefault="00385558" w:rsidP="00493002">
            <w:pPr>
              <w:spacing w:after="0" w:line="27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3002">
              <w:rPr>
                <w:rFonts w:ascii="Times New Roman" w:hAnsi="Times New Roman"/>
                <w:sz w:val="20"/>
                <w:szCs w:val="20"/>
              </w:rPr>
              <w:t>1 300,5</w:t>
            </w:r>
          </w:p>
        </w:tc>
        <w:tc>
          <w:tcPr>
            <w:tcW w:w="1417" w:type="dxa"/>
          </w:tcPr>
          <w:p w:rsidR="007025BF" w:rsidRPr="00493002" w:rsidRDefault="00385558" w:rsidP="00493002">
            <w:pPr>
              <w:spacing w:after="0" w:line="27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3002">
              <w:rPr>
                <w:rFonts w:ascii="Times New Roman" w:hAnsi="Times New Roman"/>
                <w:sz w:val="20"/>
                <w:szCs w:val="20"/>
              </w:rPr>
              <w:t>5 253,4</w:t>
            </w:r>
          </w:p>
        </w:tc>
        <w:tc>
          <w:tcPr>
            <w:tcW w:w="1276" w:type="dxa"/>
          </w:tcPr>
          <w:p w:rsidR="007025BF" w:rsidRPr="00493002" w:rsidRDefault="00385558" w:rsidP="00493002">
            <w:pPr>
              <w:spacing w:after="0" w:line="27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3002">
              <w:rPr>
                <w:rFonts w:ascii="Times New Roman" w:hAnsi="Times New Roman"/>
                <w:sz w:val="20"/>
                <w:szCs w:val="20"/>
              </w:rPr>
              <w:t>В 4 раза</w:t>
            </w:r>
          </w:p>
        </w:tc>
        <w:tc>
          <w:tcPr>
            <w:tcW w:w="1417" w:type="dxa"/>
          </w:tcPr>
          <w:p w:rsidR="007025BF" w:rsidRPr="00493002" w:rsidRDefault="007025BF" w:rsidP="00493002">
            <w:pPr>
              <w:spacing w:after="0" w:line="27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3002">
              <w:rPr>
                <w:rFonts w:ascii="Times New Roman" w:hAnsi="Times New Roman"/>
                <w:sz w:val="20"/>
                <w:szCs w:val="20"/>
              </w:rPr>
              <w:t>519,2</w:t>
            </w:r>
          </w:p>
        </w:tc>
        <w:tc>
          <w:tcPr>
            <w:tcW w:w="1276" w:type="dxa"/>
          </w:tcPr>
          <w:p w:rsidR="007025BF" w:rsidRPr="00493002" w:rsidRDefault="00385558" w:rsidP="00493002">
            <w:pPr>
              <w:spacing w:after="0" w:line="271" w:lineRule="auto"/>
              <w:rPr>
                <w:rFonts w:ascii="Times New Roman" w:hAnsi="Times New Roman"/>
                <w:sz w:val="20"/>
                <w:szCs w:val="20"/>
              </w:rPr>
            </w:pPr>
            <w:r w:rsidRPr="00493002">
              <w:rPr>
                <w:rFonts w:ascii="Times New Roman" w:hAnsi="Times New Roman"/>
                <w:sz w:val="20"/>
                <w:szCs w:val="20"/>
              </w:rPr>
              <w:t>+4 734,2</w:t>
            </w:r>
          </w:p>
        </w:tc>
      </w:tr>
      <w:tr w:rsidR="007025BF" w:rsidRPr="00493002" w:rsidTr="00493002">
        <w:tc>
          <w:tcPr>
            <w:tcW w:w="3681" w:type="dxa"/>
          </w:tcPr>
          <w:p w:rsidR="007025BF" w:rsidRPr="00493002" w:rsidRDefault="007025BF" w:rsidP="00493002">
            <w:pPr>
              <w:spacing w:after="0" w:line="27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3002">
              <w:rPr>
                <w:rFonts w:ascii="Times New Roman" w:hAnsi="Times New Roman"/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1134" w:type="dxa"/>
          </w:tcPr>
          <w:p w:rsidR="007025BF" w:rsidRPr="00493002" w:rsidRDefault="00385558" w:rsidP="00493002">
            <w:pPr>
              <w:spacing w:after="0" w:line="27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3002">
              <w:rPr>
                <w:rFonts w:ascii="Times New Roman" w:hAnsi="Times New Roman"/>
                <w:sz w:val="20"/>
                <w:szCs w:val="20"/>
              </w:rPr>
              <w:t>5 232,1</w:t>
            </w:r>
          </w:p>
        </w:tc>
        <w:tc>
          <w:tcPr>
            <w:tcW w:w="1417" w:type="dxa"/>
          </w:tcPr>
          <w:p w:rsidR="007025BF" w:rsidRPr="00493002" w:rsidRDefault="00385558" w:rsidP="00493002">
            <w:pPr>
              <w:spacing w:after="0" w:line="27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3002">
              <w:rPr>
                <w:rFonts w:ascii="Times New Roman" w:hAnsi="Times New Roman"/>
                <w:sz w:val="20"/>
                <w:szCs w:val="20"/>
              </w:rPr>
              <w:t>7 526,7</w:t>
            </w:r>
          </w:p>
        </w:tc>
        <w:tc>
          <w:tcPr>
            <w:tcW w:w="1276" w:type="dxa"/>
          </w:tcPr>
          <w:p w:rsidR="007025BF" w:rsidRPr="00493002" w:rsidRDefault="00385558" w:rsidP="00493002">
            <w:pPr>
              <w:spacing w:after="0" w:line="27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3002">
              <w:rPr>
                <w:rFonts w:ascii="Times New Roman" w:hAnsi="Times New Roman"/>
                <w:sz w:val="20"/>
                <w:szCs w:val="20"/>
              </w:rPr>
              <w:t>143,9</w:t>
            </w:r>
            <w:r w:rsidR="007025BF" w:rsidRPr="00493002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417" w:type="dxa"/>
          </w:tcPr>
          <w:p w:rsidR="007025BF" w:rsidRPr="00493002" w:rsidRDefault="007025BF" w:rsidP="00493002">
            <w:pPr>
              <w:spacing w:after="0" w:line="27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3002">
              <w:rPr>
                <w:rFonts w:ascii="Times New Roman" w:hAnsi="Times New Roman"/>
                <w:sz w:val="20"/>
                <w:szCs w:val="20"/>
              </w:rPr>
              <w:t>8 766,7</w:t>
            </w:r>
          </w:p>
        </w:tc>
        <w:tc>
          <w:tcPr>
            <w:tcW w:w="1276" w:type="dxa"/>
          </w:tcPr>
          <w:p w:rsidR="007025BF" w:rsidRPr="00493002" w:rsidRDefault="007025BF" w:rsidP="00493002">
            <w:pPr>
              <w:spacing w:after="0" w:line="271" w:lineRule="auto"/>
              <w:rPr>
                <w:rFonts w:ascii="Times New Roman" w:hAnsi="Times New Roman"/>
                <w:sz w:val="20"/>
                <w:szCs w:val="20"/>
              </w:rPr>
            </w:pPr>
            <w:r w:rsidRPr="00493002">
              <w:rPr>
                <w:rFonts w:ascii="Times New Roman" w:hAnsi="Times New Roman"/>
                <w:sz w:val="20"/>
                <w:szCs w:val="20"/>
              </w:rPr>
              <w:t>-</w:t>
            </w:r>
            <w:r w:rsidR="00385558" w:rsidRPr="00493002">
              <w:rPr>
                <w:rFonts w:ascii="Times New Roman" w:hAnsi="Times New Roman"/>
                <w:sz w:val="20"/>
                <w:szCs w:val="20"/>
              </w:rPr>
              <w:t>1 240,0</w:t>
            </w:r>
          </w:p>
        </w:tc>
      </w:tr>
      <w:tr w:rsidR="007025BF" w:rsidRPr="00493002" w:rsidTr="00493002">
        <w:tc>
          <w:tcPr>
            <w:tcW w:w="3681" w:type="dxa"/>
          </w:tcPr>
          <w:p w:rsidR="007025BF" w:rsidRPr="00493002" w:rsidRDefault="007025BF" w:rsidP="00493002">
            <w:pPr>
              <w:spacing w:after="0" w:line="27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3002">
              <w:rPr>
                <w:rFonts w:ascii="Times New Roman" w:hAnsi="Times New Roman"/>
                <w:sz w:val="20"/>
                <w:szCs w:val="20"/>
              </w:rPr>
              <w:t>Административные платежи и сборы</w:t>
            </w:r>
          </w:p>
        </w:tc>
        <w:tc>
          <w:tcPr>
            <w:tcW w:w="1134" w:type="dxa"/>
          </w:tcPr>
          <w:p w:rsidR="007025BF" w:rsidRPr="00493002" w:rsidRDefault="007025BF" w:rsidP="00493002">
            <w:pPr>
              <w:spacing w:after="0" w:line="27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3002">
              <w:rPr>
                <w:rFonts w:ascii="Times New Roman" w:hAnsi="Times New Roman"/>
                <w:sz w:val="20"/>
                <w:szCs w:val="20"/>
              </w:rPr>
              <w:t>36,0</w:t>
            </w:r>
          </w:p>
        </w:tc>
        <w:tc>
          <w:tcPr>
            <w:tcW w:w="1417" w:type="dxa"/>
          </w:tcPr>
          <w:p w:rsidR="007025BF" w:rsidRPr="00493002" w:rsidRDefault="00385558" w:rsidP="00493002">
            <w:pPr>
              <w:spacing w:after="0" w:line="27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3002">
              <w:rPr>
                <w:rFonts w:ascii="Times New Roman" w:hAnsi="Times New Roman"/>
                <w:sz w:val="20"/>
                <w:szCs w:val="20"/>
              </w:rPr>
              <w:t>31,7</w:t>
            </w:r>
          </w:p>
        </w:tc>
        <w:tc>
          <w:tcPr>
            <w:tcW w:w="1276" w:type="dxa"/>
          </w:tcPr>
          <w:p w:rsidR="007025BF" w:rsidRPr="00493002" w:rsidRDefault="00385558" w:rsidP="00493002">
            <w:pPr>
              <w:spacing w:after="0" w:line="27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3002">
              <w:rPr>
                <w:rFonts w:ascii="Times New Roman" w:hAnsi="Times New Roman"/>
                <w:sz w:val="20"/>
                <w:szCs w:val="20"/>
              </w:rPr>
              <w:t>88,1</w:t>
            </w:r>
            <w:r w:rsidR="007025BF" w:rsidRPr="00493002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417" w:type="dxa"/>
          </w:tcPr>
          <w:p w:rsidR="007025BF" w:rsidRPr="00493002" w:rsidRDefault="007025BF" w:rsidP="00493002">
            <w:pPr>
              <w:spacing w:after="0" w:line="27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3002">
              <w:rPr>
                <w:rFonts w:ascii="Times New Roman" w:hAnsi="Times New Roman"/>
                <w:sz w:val="20"/>
                <w:szCs w:val="20"/>
              </w:rPr>
              <w:t>37,7</w:t>
            </w:r>
          </w:p>
        </w:tc>
        <w:tc>
          <w:tcPr>
            <w:tcW w:w="1276" w:type="dxa"/>
          </w:tcPr>
          <w:p w:rsidR="007025BF" w:rsidRPr="00493002" w:rsidRDefault="007025BF" w:rsidP="00493002">
            <w:pPr>
              <w:spacing w:after="0" w:line="271" w:lineRule="auto"/>
              <w:rPr>
                <w:rFonts w:ascii="Times New Roman" w:hAnsi="Times New Roman"/>
                <w:sz w:val="20"/>
                <w:szCs w:val="20"/>
              </w:rPr>
            </w:pPr>
            <w:r w:rsidRPr="00493002">
              <w:rPr>
                <w:rFonts w:ascii="Times New Roman" w:hAnsi="Times New Roman"/>
                <w:sz w:val="20"/>
                <w:szCs w:val="20"/>
              </w:rPr>
              <w:t>-</w:t>
            </w:r>
            <w:r w:rsidR="00385558" w:rsidRPr="00493002">
              <w:rPr>
                <w:rFonts w:ascii="Times New Roman" w:hAnsi="Times New Roman"/>
                <w:sz w:val="20"/>
                <w:szCs w:val="20"/>
              </w:rPr>
              <w:t>6,0</w:t>
            </w:r>
          </w:p>
        </w:tc>
      </w:tr>
      <w:tr w:rsidR="007025BF" w:rsidRPr="00493002" w:rsidTr="00493002">
        <w:tc>
          <w:tcPr>
            <w:tcW w:w="3681" w:type="dxa"/>
          </w:tcPr>
          <w:p w:rsidR="007025BF" w:rsidRPr="00493002" w:rsidRDefault="007025BF" w:rsidP="00493002">
            <w:pPr>
              <w:spacing w:after="0" w:line="27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3002">
              <w:rPr>
                <w:rFonts w:ascii="Times New Roman" w:hAnsi="Times New Roman"/>
                <w:sz w:val="20"/>
                <w:szCs w:val="20"/>
              </w:rPr>
              <w:lastRenderedPageBreak/>
              <w:t>Штрафы, санкции, возмещение ущерба</w:t>
            </w:r>
          </w:p>
        </w:tc>
        <w:tc>
          <w:tcPr>
            <w:tcW w:w="1134" w:type="dxa"/>
          </w:tcPr>
          <w:p w:rsidR="007025BF" w:rsidRPr="00493002" w:rsidRDefault="00385558" w:rsidP="00493002">
            <w:pPr>
              <w:spacing w:after="0" w:line="27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3002">
              <w:rPr>
                <w:rFonts w:ascii="Times New Roman" w:hAnsi="Times New Roman"/>
                <w:sz w:val="20"/>
                <w:szCs w:val="20"/>
              </w:rPr>
              <w:t>328,9</w:t>
            </w:r>
          </w:p>
        </w:tc>
        <w:tc>
          <w:tcPr>
            <w:tcW w:w="1417" w:type="dxa"/>
          </w:tcPr>
          <w:p w:rsidR="007025BF" w:rsidRPr="00493002" w:rsidRDefault="00385558" w:rsidP="00493002">
            <w:pPr>
              <w:spacing w:after="0" w:line="27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3002">
              <w:rPr>
                <w:rFonts w:ascii="Times New Roman" w:hAnsi="Times New Roman"/>
                <w:sz w:val="20"/>
                <w:szCs w:val="20"/>
              </w:rPr>
              <w:t>454,8</w:t>
            </w:r>
          </w:p>
        </w:tc>
        <w:tc>
          <w:tcPr>
            <w:tcW w:w="1276" w:type="dxa"/>
          </w:tcPr>
          <w:p w:rsidR="007025BF" w:rsidRPr="00493002" w:rsidRDefault="00385558" w:rsidP="00493002">
            <w:pPr>
              <w:spacing w:after="0" w:line="27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3002">
              <w:rPr>
                <w:rFonts w:ascii="Times New Roman" w:hAnsi="Times New Roman"/>
                <w:sz w:val="20"/>
                <w:szCs w:val="20"/>
              </w:rPr>
              <w:t>138,3</w:t>
            </w:r>
            <w:r w:rsidR="007025BF" w:rsidRPr="00493002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417" w:type="dxa"/>
          </w:tcPr>
          <w:p w:rsidR="007025BF" w:rsidRPr="00493002" w:rsidRDefault="007025BF" w:rsidP="00493002">
            <w:pPr>
              <w:spacing w:after="0" w:line="27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3002">
              <w:rPr>
                <w:rFonts w:ascii="Times New Roman" w:hAnsi="Times New Roman"/>
                <w:sz w:val="20"/>
                <w:szCs w:val="20"/>
              </w:rPr>
              <w:t>200,5</w:t>
            </w:r>
          </w:p>
        </w:tc>
        <w:tc>
          <w:tcPr>
            <w:tcW w:w="1276" w:type="dxa"/>
          </w:tcPr>
          <w:p w:rsidR="007025BF" w:rsidRPr="00493002" w:rsidRDefault="007025BF" w:rsidP="00493002">
            <w:pPr>
              <w:spacing w:after="0" w:line="271" w:lineRule="auto"/>
              <w:rPr>
                <w:rFonts w:ascii="Times New Roman" w:hAnsi="Times New Roman"/>
                <w:sz w:val="20"/>
                <w:szCs w:val="20"/>
              </w:rPr>
            </w:pPr>
            <w:r w:rsidRPr="00493002">
              <w:rPr>
                <w:rFonts w:ascii="Times New Roman" w:hAnsi="Times New Roman"/>
                <w:sz w:val="20"/>
                <w:szCs w:val="20"/>
              </w:rPr>
              <w:t>+</w:t>
            </w:r>
            <w:r w:rsidR="00385558" w:rsidRPr="00493002">
              <w:rPr>
                <w:rFonts w:ascii="Times New Roman" w:hAnsi="Times New Roman"/>
                <w:sz w:val="20"/>
                <w:szCs w:val="20"/>
              </w:rPr>
              <w:t>254,3</w:t>
            </w:r>
          </w:p>
        </w:tc>
      </w:tr>
      <w:tr w:rsidR="007025BF" w:rsidRPr="00493002" w:rsidTr="00493002">
        <w:tc>
          <w:tcPr>
            <w:tcW w:w="3681" w:type="dxa"/>
          </w:tcPr>
          <w:p w:rsidR="007025BF" w:rsidRPr="00493002" w:rsidRDefault="007025BF" w:rsidP="00493002">
            <w:pPr>
              <w:spacing w:after="0" w:line="27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3002">
              <w:rPr>
                <w:rFonts w:ascii="Times New Roman" w:hAnsi="Times New Roman"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1134" w:type="dxa"/>
          </w:tcPr>
          <w:p w:rsidR="007025BF" w:rsidRPr="00493002" w:rsidRDefault="007025BF" w:rsidP="00493002">
            <w:pPr>
              <w:spacing w:after="0" w:line="27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300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</w:tcPr>
          <w:p w:rsidR="007025BF" w:rsidRPr="00493002" w:rsidRDefault="00385558" w:rsidP="00493002">
            <w:pPr>
              <w:spacing w:after="0" w:line="27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300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7025BF" w:rsidRPr="00493002" w:rsidRDefault="00385558" w:rsidP="00493002">
            <w:pPr>
              <w:spacing w:after="0" w:line="27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300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7025BF" w:rsidRPr="00493002" w:rsidRDefault="007025BF" w:rsidP="00493002">
            <w:pPr>
              <w:spacing w:after="0" w:line="27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3002">
              <w:rPr>
                <w:rFonts w:ascii="Times New Roman" w:hAnsi="Times New Roman"/>
                <w:sz w:val="20"/>
                <w:szCs w:val="20"/>
              </w:rPr>
              <w:t>-280,3</w:t>
            </w:r>
          </w:p>
        </w:tc>
        <w:tc>
          <w:tcPr>
            <w:tcW w:w="1276" w:type="dxa"/>
          </w:tcPr>
          <w:p w:rsidR="007025BF" w:rsidRPr="00493002" w:rsidRDefault="00385558" w:rsidP="00493002">
            <w:pPr>
              <w:spacing w:after="0" w:line="271" w:lineRule="auto"/>
              <w:rPr>
                <w:rFonts w:ascii="Times New Roman" w:hAnsi="Times New Roman"/>
                <w:sz w:val="20"/>
                <w:szCs w:val="20"/>
              </w:rPr>
            </w:pPr>
            <w:r w:rsidRPr="00493002">
              <w:rPr>
                <w:rFonts w:ascii="Times New Roman" w:hAnsi="Times New Roman"/>
                <w:sz w:val="20"/>
                <w:szCs w:val="20"/>
              </w:rPr>
              <w:t>+280,3</w:t>
            </w:r>
          </w:p>
        </w:tc>
      </w:tr>
      <w:tr w:rsidR="007025BF" w:rsidRPr="00493002" w:rsidTr="00493002">
        <w:tc>
          <w:tcPr>
            <w:tcW w:w="3681" w:type="dxa"/>
          </w:tcPr>
          <w:p w:rsidR="007025BF" w:rsidRPr="00493002" w:rsidRDefault="007025BF" w:rsidP="00493002">
            <w:pPr>
              <w:spacing w:after="0" w:line="271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493002">
              <w:rPr>
                <w:rFonts w:ascii="Times New Roman" w:hAnsi="Times New Roman"/>
                <w:b/>
                <w:i/>
                <w:sz w:val="20"/>
                <w:szCs w:val="20"/>
              </w:rPr>
              <w:t>ВСЕГО НАЛОГОВЫХ И НЕНАЛОГОВЫХ ДОХОДОВ</w:t>
            </w:r>
          </w:p>
        </w:tc>
        <w:tc>
          <w:tcPr>
            <w:tcW w:w="1134" w:type="dxa"/>
          </w:tcPr>
          <w:p w:rsidR="007025BF" w:rsidRPr="00493002" w:rsidRDefault="0084022D" w:rsidP="00493002">
            <w:pPr>
              <w:spacing w:after="0" w:line="271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93002">
              <w:rPr>
                <w:rFonts w:ascii="Times New Roman" w:hAnsi="Times New Roman"/>
                <w:b/>
                <w:sz w:val="20"/>
                <w:szCs w:val="20"/>
              </w:rPr>
              <w:t>388 867,8</w:t>
            </w:r>
          </w:p>
        </w:tc>
        <w:tc>
          <w:tcPr>
            <w:tcW w:w="1417" w:type="dxa"/>
          </w:tcPr>
          <w:p w:rsidR="007025BF" w:rsidRPr="00493002" w:rsidRDefault="0084022D" w:rsidP="00493002">
            <w:pPr>
              <w:spacing w:after="0" w:line="271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93002">
              <w:rPr>
                <w:rFonts w:ascii="Times New Roman" w:hAnsi="Times New Roman"/>
                <w:b/>
                <w:sz w:val="20"/>
                <w:szCs w:val="20"/>
              </w:rPr>
              <w:t>301 867,3</w:t>
            </w:r>
          </w:p>
        </w:tc>
        <w:tc>
          <w:tcPr>
            <w:tcW w:w="1276" w:type="dxa"/>
          </w:tcPr>
          <w:p w:rsidR="007025BF" w:rsidRPr="00493002" w:rsidRDefault="0084022D" w:rsidP="00493002">
            <w:pPr>
              <w:spacing w:after="0" w:line="271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93002">
              <w:rPr>
                <w:rFonts w:ascii="Times New Roman" w:hAnsi="Times New Roman"/>
                <w:b/>
                <w:sz w:val="20"/>
                <w:szCs w:val="20"/>
              </w:rPr>
              <w:t>77,6</w:t>
            </w:r>
            <w:r w:rsidR="007025BF" w:rsidRPr="00493002">
              <w:rPr>
                <w:rFonts w:ascii="Times New Roman" w:hAnsi="Times New Roman"/>
                <w:b/>
                <w:sz w:val="20"/>
                <w:szCs w:val="20"/>
              </w:rPr>
              <w:t>%</w:t>
            </w:r>
          </w:p>
        </w:tc>
        <w:tc>
          <w:tcPr>
            <w:tcW w:w="1417" w:type="dxa"/>
          </w:tcPr>
          <w:p w:rsidR="007025BF" w:rsidRPr="00493002" w:rsidRDefault="007025BF" w:rsidP="00493002">
            <w:pPr>
              <w:spacing w:after="0" w:line="271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93002">
              <w:rPr>
                <w:rFonts w:ascii="Times New Roman" w:hAnsi="Times New Roman"/>
                <w:b/>
                <w:sz w:val="20"/>
                <w:szCs w:val="20"/>
              </w:rPr>
              <w:t>243 939,5</w:t>
            </w:r>
          </w:p>
        </w:tc>
        <w:tc>
          <w:tcPr>
            <w:tcW w:w="1276" w:type="dxa"/>
          </w:tcPr>
          <w:p w:rsidR="007025BF" w:rsidRPr="00493002" w:rsidRDefault="0084022D" w:rsidP="00493002">
            <w:pPr>
              <w:spacing w:after="0" w:line="271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93002">
              <w:rPr>
                <w:rFonts w:ascii="Times New Roman" w:hAnsi="Times New Roman"/>
                <w:b/>
                <w:sz w:val="20"/>
                <w:szCs w:val="20"/>
              </w:rPr>
              <w:t>+5</w:t>
            </w:r>
            <w:r w:rsidR="00EF1246" w:rsidRPr="00493002"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Pr="00493002">
              <w:rPr>
                <w:rFonts w:ascii="Times New Roman" w:hAnsi="Times New Roman"/>
                <w:b/>
                <w:sz w:val="20"/>
                <w:szCs w:val="20"/>
              </w:rPr>
              <w:t> 927,8</w:t>
            </w:r>
          </w:p>
        </w:tc>
      </w:tr>
      <w:tr w:rsidR="007025BF" w:rsidRPr="00493002" w:rsidTr="00493002">
        <w:tc>
          <w:tcPr>
            <w:tcW w:w="3681" w:type="dxa"/>
          </w:tcPr>
          <w:p w:rsidR="007025BF" w:rsidRPr="00493002" w:rsidRDefault="007025BF" w:rsidP="00493002">
            <w:pPr>
              <w:spacing w:after="0" w:line="271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493002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БЕЗВОЗМЕЗДНЫЕ ПОСТУПЛЕНИЯ </w:t>
            </w:r>
          </w:p>
        </w:tc>
        <w:tc>
          <w:tcPr>
            <w:tcW w:w="1134" w:type="dxa"/>
          </w:tcPr>
          <w:p w:rsidR="007025BF" w:rsidRPr="00493002" w:rsidRDefault="00EF1246" w:rsidP="00493002">
            <w:pPr>
              <w:spacing w:after="0" w:line="271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93002">
              <w:rPr>
                <w:rFonts w:ascii="Times New Roman" w:hAnsi="Times New Roman"/>
                <w:b/>
                <w:sz w:val="20"/>
                <w:szCs w:val="20"/>
              </w:rPr>
              <w:t>168 675,6</w:t>
            </w:r>
          </w:p>
        </w:tc>
        <w:tc>
          <w:tcPr>
            <w:tcW w:w="1417" w:type="dxa"/>
          </w:tcPr>
          <w:p w:rsidR="007025BF" w:rsidRPr="00493002" w:rsidRDefault="00EF1246" w:rsidP="00493002">
            <w:pPr>
              <w:spacing w:after="0" w:line="271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93002">
              <w:rPr>
                <w:rFonts w:ascii="Times New Roman" w:hAnsi="Times New Roman"/>
                <w:b/>
                <w:sz w:val="20"/>
                <w:szCs w:val="20"/>
              </w:rPr>
              <w:t>85 062,0</w:t>
            </w:r>
          </w:p>
        </w:tc>
        <w:tc>
          <w:tcPr>
            <w:tcW w:w="1276" w:type="dxa"/>
          </w:tcPr>
          <w:p w:rsidR="007025BF" w:rsidRPr="00493002" w:rsidRDefault="00EF1246" w:rsidP="00493002">
            <w:pPr>
              <w:spacing w:after="0" w:line="271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93002">
              <w:rPr>
                <w:rFonts w:ascii="Times New Roman" w:hAnsi="Times New Roman"/>
                <w:b/>
                <w:sz w:val="20"/>
                <w:szCs w:val="20"/>
              </w:rPr>
              <w:t>50,4</w:t>
            </w:r>
            <w:r w:rsidR="007025BF" w:rsidRPr="00493002">
              <w:rPr>
                <w:rFonts w:ascii="Times New Roman" w:hAnsi="Times New Roman"/>
                <w:b/>
                <w:sz w:val="20"/>
                <w:szCs w:val="20"/>
              </w:rPr>
              <w:t>%</w:t>
            </w:r>
          </w:p>
        </w:tc>
        <w:tc>
          <w:tcPr>
            <w:tcW w:w="1417" w:type="dxa"/>
          </w:tcPr>
          <w:p w:rsidR="007025BF" w:rsidRPr="00493002" w:rsidRDefault="007025BF" w:rsidP="00493002">
            <w:pPr>
              <w:spacing w:after="0" w:line="271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93002">
              <w:rPr>
                <w:rFonts w:ascii="Times New Roman" w:hAnsi="Times New Roman"/>
                <w:b/>
                <w:sz w:val="20"/>
                <w:szCs w:val="20"/>
              </w:rPr>
              <w:t>73 983,8</w:t>
            </w:r>
          </w:p>
        </w:tc>
        <w:tc>
          <w:tcPr>
            <w:tcW w:w="1276" w:type="dxa"/>
          </w:tcPr>
          <w:p w:rsidR="007025BF" w:rsidRPr="00493002" w:rsidRDefault="00EF1246" w:rsidP="00493002">
            <w:pPr>
              <w:spacing w:after="0" w:line="271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93002">
              <w:rPr>
                <w:rFonts w:ascii="Times New Roman" w:hAnsi="Times New Roman"/>
                <w:b/>
                <w:sz w:val="20"/>
                <w:szCs w:val="20"/>
              </w:rPr>
              <w:t>+11 078,2</w:t>
            </w:r>
          </w:p>
        </w:tc>
      </w:tr>
      <w:tr w:rsidR="007025BF" w:rsidRPr="00493002" w:rsidTr="00493002">
        <w:tc>
          <w:tcPr>
            <w:tcW w:w="3681" w:type="dxa"/>
          </w:tcPr>
          <w:p w:rsidR="007025BF" w:rsidRPr="00493002" w:rsidRDefault="007025BF" w:rsidP="00493002">
            <w:pPr>
              <w:spacing w:after="0" w:line="271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93002">
              <w:rPr>
                <w:rFonts w:ascii="Times New Roman" w:hAnsi="Times New Roman"/>
                <w:sz w:val="20"/>
                <w:szCs w:val="20"/>
              </w:rPr>
              <w:t>Безвозмездные поступления от других бюджетов бюджетной системы РФ</w:t>
            </w:r>
          </w:p>
        </w:tc>
        <w:tc>
          <w:tcPr>
            <w:tcW w:w="1134" w:type="dxa"/>
          </w:tcPr>
          <w:p w:rsidR="007025BF" w:rsidRPr="00493002" w:rsidRDefault="00EF1246" w:rsidP="00493002">
            <w:pPr>
              <w:spacing w:after="0" w:line="27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3002">
              <w:rPr>
                <w:rFonts w:ascii="Times New Roman" w:hAnsi="Times New Roman"/>
                <w:sz w:val="20"/>
                <w:szCs w:val="20"/>
              </w:rPr>
              <w:t>163 675,6</w:t>
            </w:r>
          </w:p>
        </w:tc>
        <w:tc>
          <w:tcPr>
            <w:tcW w:w="1417" w:type="dxa"/>
          </w:tcPr>
          <w:p w:rsidR="007025BF" w:rsidRPr="00493002" w:rsidRDefault="00EF1246" w:rsidP="00493002">
            <w:pPr>
              <w:spacing w:after="0" w:line="27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3002">
              <w:rPr>
                <w:rFonts w:ascii="Times New Roman" w:hAnsi="Times New Roman"/>
                <w:sz w:val="20"/>
                <w:szCs w:val="20"/>
              </w:rPr>
              <w:t>85 472,1</w:t>
            </w:r>
          </w:p>
        </w:tc>
        <w:tc>
          <w:tcPr>
            <w:tcW w:w="1276" w:type="dxa"/>
          </w:tcPr>
          <w:p w:rsidR="007025BF" w:rsidRPr="00493002" w:rsidRDefault="00EF1246" w:rsidP="00493002">
            <w:pPr>
              <w:spacing w:after="0" w:line="27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3002">
              <w:rPr>
                <w:rFonts w:ascii="Times New Roman" w:hAnsi="Times New Roman"/>
                <w:sz w:val="20"/>
                <w:szCs w:val="20"/>
              </w:rPr>
              <w:t>50,7</w:t>
            </w:r>
            <w:r w:rsidR="007025BF" w:rsidRPr="00493002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417" w:type="dxa"/>
          </w:tcPr>
          <w:p w:rsidR="007025BF" w:rsidRPr="00493002" w:rsidRDefault="007025BF" w:rsidP="00493002">
            <w:pPr>
              <w:spacing w:after="0" w:line="27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3002">
              <w:rPr>
                <w:rFonts w:ascii="Times New Roman" w:hAnsi="Times New Roman"/>
                <w:sz w:val="20"/>
                <w:szCs w:val="20"/>
              </w:rPr>
              <w:t>68 983,8</w:t>
            </w:r>
          </w:p>
        </w:tc>
        <w:tc>
          <w:tcPr>
            <w:tcW w:w="1276" w:type="dxa"/>
          </w:tcPr>
          <w:p w:rsidR="007025BF" w:rsidRPr="00493002" w:rsidRDefault="00EF1246" w:rsidP="00493002">
            <w:pPr>
              <w:spacing w:after="0" w:line="271" w:lineRule="auto"/>
              <w:rPr>
                <w:rFonts w:ascii="Times New Roman" w:hAnsi="Times New Roman"/>
                <w:sz w:val="20"/>
                <w:szCs w:val="20"/>
              </w:rPr>
            </w:pPr>
            <w:r w:rsidRPr="00493002">
              <w:rPr>
                <w:rFonts w:ascii="Times New Roman" w:hAnsi="Times New Roman"/>
                <w:sz w:val="20"/>
                <w:szCs w:val="20"/>
              </w:rPr>
              <w:t>+16 488,3</w:t>
            </w:r>
          </w:p>
        </w:tc>
      </w:tr>
      <w:tr w:rsidR="007025BF" w:rsidRPr="00493002" w:rsidTr="00493002">
        <w:tc>
          <w:tcPr>
            <w:tcW w:w="3681" w:type="dxa"/>
          </w:tcPr>
          <w:p w:rsidR="007025BF" w:rsidRPr="00493002" w:rsidRDefault="007025BF" w:rsidP="00493002">
            <w:pPr>
              <w:spacing w:after="0" w:line="27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3002">
              <w:rPr>
                <w:rFonts w:ascii="Times New Roman" w:hAnsi="Times New Roman"/>
                <w:sz w:val="20"/>
                <w:szCs w:val="20"/>
              </w:rPr>
              <w:t>Безвозмездные поступления от негосударственных организаций</w:t>
            </w:r>
          </w:p>
        </w:tc>
        <w:tc>
          <w:tcPr>
            <w:tcW w:w="1134" w:type="dxa"/>
          </w:tcPr>
          <w:p w:rsidR="007025BF" w:rsidRPr="00493002" w:rsidRDefault="007025BF" w:rsidP="00493002">
            <w:pPr>
              <w:spacing w:after="0" w:line="27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3002">
              <w:rPr>
                <w:rFonts w:ascii="Times New Roman" w:hAnsi="Times New Roman"/>
                <w:sz w:val="20"/>
                <w:szCs w:val="20"/>
              </w:rPr>
              <w:t>5 000,0</w:t>
            </w:r>
          </w:p>
        </w:tc>
        <w:tc>
          <w:tcPr>
            <w:tcW w:w="1417" w:type="dxa"/>
          </w:tcPr>
          <w:p w:rsidR="007025BF" w:rsidRPr="00493002" w:rsidRDefault="00EF1246" w:rsidP="00493002">
            <w:pPr>
              <w:spacing w:after="0" w:line="27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300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025BF" w:rsidRPr="00493002" w:rsidRDefault="00EF1246" w:rsidP="00493002">
            <w:pPr>
              <w:spacing w:after="0" w:line="27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300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</w:tcPr>
          <w:p w:rsidR="007025BF" w:rsidRPr="00493002" w:rsidRDefault="007025BF" w:rsidP="00493002">
            <w:pPr>
              <w:spacing w:after="0" w:line="27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3002">
              <w:rPr>
                <w:rFonts w:ascii="Times New Roman" w:hAnsi="Times New Roman"/>
                <w:sz w:val="20"/>
                <w:szCs w:val="20"/>
              </w:rPr>
              <w:t>5 000,0</w:t>
            </w:r>
          </w:p>
        </w:tc>
        <w:tc>
          <w:tcPr>
            <w:tcW w:w="1276" w:type="dxa"/>
          </w:tcPr>
          <w:p w:rsidR="007025BF" w:rsidRPr="00493002" w:rsidRDefault="00EF1246" w:rsidP="00493002">
            <w:pPr>
              <w:spacing w:after="0" w:line="271" w:lineRule="auto"/>
              <w:rPr>
                <w:rFonts w:ascii="Times New Roman" w:hAnsi="Times New Roman"/>
                <w:sz w:val="20"/>
                <w:szCs w:val="20"/>
              </w:rPr>
            </w:pPr>
            <w:r w:rsidRPr="00493002">
              <w:rPr>
                <w:rFonts w:ascii="Times New Roman" w:hAnsi="Times New Roman"/>
                <w:sz w:val="20"/>
                <w:szCs w:val="20"/>
              </w:rPr>
              <w:t>-5 000,0</w:t>
            </w:r>
          </w:p>
        </w:tc>
      </w:tr>
      <w:tr w:rsidR="007025BF" w:rsidRPr="00493002" w:rsidTr="00493002">
        <w:tc>
          <w:tcPr>
            <w:tcW w:w="3681" w:type="dxa"/>
          </w:tcPr>
          <w:p w:rsidR="007025BF" w:rsidRPr="00493002" w:rsidRDefault="007025BF" w:rsidP="00493002">
            <w:pPr>
              <w:spacing w:after="0" w:line="271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93002">
              <w:rPr>
                <w:rFonts w:ascii="Times New Roman" w:hAnsi="Times New Roman"/>
                <w:sz w:val="20"/>
                <w:szCs w:val="20"/>
              </w:rPr>
              <w:t>Возврат остатков субсидий, субвенций и иных межбюджетных трансфертов, имеющих целевое значение прошлых лет</w:t>
            </w:r>
          </w:p>
        </w:tc>
        <w:tc>
          <w:tcPr>
            <w:tcW w:w="1134" w:type="dxa"/>
          </w:tcPr>
          <w:p w:rsidR="007025BF" w:rsidRPr="00493002" w:rsidRDefault="007025BF" w:rsidP="00493002">
            <w:pPr>
              <w:spacing w:after="0" w:line="27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300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7025BF" w:rsidRPr="00493002" w:rsidRDefault="007025BF" w:rsidP="00493002">
            <w:pPr>
              <w:spacing w:after="0" w:line="27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3002">
              <w:rPr>
                <w:rFonts w:ascii="Times New Roman" w:hAnsi="Times New Roman"/>
                <w:sz w:val="20"/>
                <w:szCs w:val="20"/>
              </w:rPr>
              <w:t>-</w:t>
            </w:r>
            <w:r w:rsidR="00EF1246" w:rsidRPr="00493002">
              <w:rPr>
                <w:rFonts w:ascii="Times New Roman" w:hAnsi="Times New Roman"/>
                <w:sz w:val="20"/>
                <w:szCs w:val="20"/>
              </w:rPr>
              <w:t>410,1</w:t>
            </w:r>
          </w:p>
          <w:p w:rsidR="007025BF" w:rsidRPr="00493002" w:rsidRDefault="007025BF" w:rsidP="00493002">
            <w:pPr>
              <w:spacing w:after="0" w:line="27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025BF" w:rsidRPr="00493002" w:rsidRDefault="007025BF" w:rsidP="00493002">
            <w:pPr>
              <w:spacing w:after="0" w:line="27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300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7025BF" w:rsidRPr="00493002" w:rsidRDefault="007025BF" w:rsidP="00493002">
            <w:pPr>
              <w:spacing w:after="0" w:line="27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3002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7025BF" w:rsidRPr="00493002" w:rsidRDefault="007025BF" w:rsidP="00493002">
            <w:pPr>
              <w:spacing w:after="0" w:line="27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025BF" w:rsidRPr="00493002" w:rsidRDefault="007025BF" w:rsidP="00493002">
            <w:pPr>
              <w:spacing w:after="0" w:line="271" w:lineRule="auto"/>
              <w:rPr>
                <w:rFonts w:ascii="Times New Roman" w:hAnsi="Times New Roman"/>
                <w:sz w:val="20"/>
                <w:szCs w:val="20"/>
              </w:rPr>
            </w:pPr>
            <w:r w:rsidRPr="00493002">
              <w:rPr>
                <w:rFonts w:ascii="Times New Roman" w:hAnsi="Times New Roman"/>
                <w:sz w:val="20"/>
                <w:szCs w:val="20"/>
              </w:rPr>
              <w:t>-</w:t>
            </w:r>
            <w:r w:rsidR="00EF1246" w:rsidRPr="00493002">
              <w:rPr>
                <w:rFonts w:ascii="Times New Roman" w:hAnsi="Times New Roman"/>
                <w:sz w:val="20"/>
                <w:szCs w:val="20"/>
              </w:rPr>
              <w:t>410,1</w:t>
            </w:r>
          </w:p>
        </w:tc>
      </w:tr>
      <w:tr w:rsidR="007025BF" w:rsidRPr="00493002" w:rsidTr="00493002">
        <w:tc>
          <w:tcPr>
            <w:tcW w:w="3681" w:type="dxa"/>
          </w:tcPr>
          <w:p w:rsidR="007025BF" w:rsidRPr="00493002" w:rsidRDefault="007025BF" w:rsidP="00493002">
            <w:pPr>
              <w:spacing w:after="0" w:line="271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493002">
              <w:rPr>
                <w:rFonts w:ascii="Times New Roman" w:hAnsi="Times New Roman"/>
                <w:b/>
                <w:i/>
                <w:sz w:val="20"/>
                <w:szCs w:val="20"/>
              </w:rPr>
              <w:t>ИТОГО ДОХОДОВ</w:t>
            </w:r>
          </w:p>
        </w:tc>
        <w:tc>
          <w:tcPr>
            <w:tcW w:w="1134" w:type="dxa"/>
          </w:tcPr>
          <w:p w:rsidR="007025BF" w:rsidRPr="00493002" w:rsidRDefault="00EF1246" w:rsidP="00493002">
            <w:pPr>
              <w:spacing w:after="0" w:line="271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93002">
              <w:rPr>
                <w:rFonts w:ascii="Times New Roman" w:hAnsi="Times New Roman"/>
                <w:b/>
                <w:sz w:val="20"/>
                <w:szCs w:val="20"/>
              </w:rPr>
              <w:t>557 543,4</w:t>
            </w:r>
          </w:p>
        </w:tc>
        <w:tc>
          <w:tcPr>
            <w:tcW w:w="1417" w:type="dxa"/>
          </w:tcPr>
          <w:p w:rsidR="007025BF" w:rsidRPr="00493002" w:rsidRDefault="00EF1246" w:rsidP="00493002">
            <w:pPr>
              <w:spacing w:after="0" w:line="271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93002">
              <w:rPr>
                <w:rFonts w:ascii="Times New Roman" w:hAnsi="Times New Roman"/>
                <w:b/>
                <w:sz w:val="20"/>
                <w:szCs w:val="20"/>
              </w:rPr>
              <w:t>386 929,3</w:t>
            </w:r>
          </w:p>
        </w:tc>
        <w:tc>
          <w:tcPr>
            <w:tcW w:w="1276" w:type="dxa"/>
          </w:tcPr>
          <w:p w:rsidR="007025BF" w:rsidRPr="00493002" w:rsidRDefault="00EF1246" w:rsidP="00493002">
            <w:pPr>
              <w:spacing w:after="0" w:line="271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93002">
              <w:rPr>
                <w:rFonts w:ascii="Times New Roman" w:hAnsi="Times New Roman"/>
                <w:b/>
                <w:sz w:val="20"/>
                <w:szCs w:val="20"/>
              </w:rPr>
              <w:t>69</w:t>
            </w:r>
            <w:r w:rsidR="007025BF" w:rsidRPr="00493002">
              <w:rPr>
                <w:rFonts w:ascii="Times New Roman" w:hAnsi="Times New Roman"/>
                <w:b/>
                <w:sz w:val="20"/>
                <w:szCs w:val="20"/>
              </w:rPr>
              <w:t>,4%</w:t>
            </w:r>
          </w:p>
        </w:tc>
        <w:tc>
          <w:tcPr>
            <w:tcW w:w="1417" w:type="dxa"/>
          </w:tcPr>
          <w:p w:rsidR="007025BF" w:rsidRPr="00493002" w:rsidRDefault="007025BF" w:rsidP="00493002">
            <w:pPr>
              <w:spacing w:after="0" w:line="271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93002">
              <w:rPr>
                <w:rFonts w:ascii="Times New Roman" w:hAnsi="Times New Roman"/>
                <w:b/>
                <w:sz w:val="20"/>
                <w:szCs w:val="20"/>
              </w:rPr>
              <w:t>317 923,3</w:t>
            </w:r>
          </w:p>
        </w:tc>
        <w:tc>
          <w:tcPr>
            <w:tcW w:w="1276" w:type="dxa"/>
          </w:tcPr>
          <w:p w:rsidR="007025BF" w:rsidRPr="00493002" w:rsidRDefault="00EF1246" w:rsidP="00493002">
            <w:pPr>
              <w:spacing w:after="0" w:line="271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93002">
              <w:rPr>
                <w:rFonts w:ascii="Times New Roman" w:hAnsi="Times New Roman"/>
                <w:b/>
                <w:sz w:val="20"/>
                <w:szCs w:val="20"/>
              </w:rPr>
              <w:t>+69 006,0</w:t>
            </w:r>
          </w:p>
        </w:tc>
      </w:tr>
    </w:tbl>
    <w:p w:rsidR="00493002" w:rsidRPr="00493002" w:rsidRDefault="00493002" w:rsidP="00493002">
      <w:pPr>
        <w:spacing w:after="0" w:line="271" w:lineRule="auto"/>
        <w:ind w:firstLine="708"/>
        <w:jc w:val="both"/>
        <w:rPr>
          <w:rFonts w:ascii="Times New Roman" w:hAnsi="Times New Roman"/>
          <w:sz w:val="10"/>
          <w:szCs w:val="10"/>
        </w:rPr>
      </w:pPr>
    </w:p>
    <w:p w:rsidR="00C46CFA" w:rsidRPr="00493002" w:rsidRDefault="00C46CFA" w:rsidP="00493002">
      <w:pPr>
        <w:spacing w:after="0" w:line="271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493002">
        <w:rPr>
          <w:rFonts w:ascii="Times New Roman" w:hAnsi="Times New Roman"/>
          <w:sz w:val="26"/>
          <w:szCs w:val="26"/>
        </w:rPr>
        <w:t xml:space="preserve">Фактическое поступление доходов в бюджет МО «Кингисеппское городское поселение» в целом за 9 месяцев </w:t>
      </w:r>
      <w:r w:rsidR="00764217" w:rsidRPr="00493002">
        <w:rPr>
          <w:rFonts w:ascii="Times New Roman" w:hAnsi="Times New Roman"/>
          <w:sz w:val="26"/>
          <w:szCs w:val="26"/>
        </w:rPr>
        <w:t>2024</w:t>
      </w:r>
      <w:r w:rsidRPr="00493002">
        <w:rPr>
          <w:rFonts w:ascii="Times New Roman" w:hAnsi="Times New Roman"/>
          <w:sz w:val="26"/>
          <w:szCs w:val="26"/>
        </w:rPr>
        <w:t xml:space="preserve"> года составило в сумме </w:t>
      </w:r>
      <w:r w:rsidR="00764217" w:rsidRPr="00493002">
        <w:rPr>
          <w:rFonts w:ascii="Times New Roman" w:hAnsi="Times New Roman"/>
          <w:sz w:val="26"/>
          <w:szCs w:val="26"/>
        </w:rPr>
        <w:t>386 929,3</w:t>
      </w:r>
      <w:r w:rsidRPr="00493002">
        <w:rPr>
          <w:rFonts w:ascii="Times New Roman" w:hAnsi="Times New Roman"/>
          <w:sz w:val="26"/>
          <w:szCs w:val="26"/>
        </w:rPr>
        <w:t xml:space="preserve"> тыс. руб. или </w:t>
      </w:r>
      <w:r w:rsidR="00764217" w:rsidRPr="00493002">
        <w:rPr>
          <w:rFonts w:ascii="Times New Roman" w:hAnsi="Times New Roman"/>
          <w:sz w:val="26"/>
          <w:szCs w:val="26"/>
        </w:rPr>
        <w:t>69</w:t>
      </w:r>
      <w:r w:rsidR="00DE00AA" w:rsidRPr="00493002">
        <w:rPr>
          <w:rFonts w:ascii="Times New Roman" w:hAnsi="Times New Roman"/>
          <w:sz w:val="26"/>
          <w:szCs w:val="26"/>
        </w:rPr>
        <w:t>,4</w:t>
      </w:r>
      <w:r w:rsidRPr="00493002">
        <w:rPr>
          <w:rFonts w:ascii="Times New Roman" w:hAnsi="Times New Roman"/>
          <w:sz w:val="26"/>
          <w:szCs w:val="26"/>
        </w:rPr>
        <w:t xml:space="preserve">% от плана – </w:t>
      </w:r>
      <w:r w:rsidR="00764217" w:rsidRPr="00493002">
        <w:rPr>
          <w:rFonts w:ascii="Times New Roman" w:hAnsi="Times New Roman"/>
          <w:sz w:val="26"/>
          <w:szCs w:val="26"/>
        </w:rPr>
        <w:t>557 543,4</w:t>
      </w:r>
      <w:r w:rsidRPr="00493002">
        <w:rPr>
          <w:rFonts w:ascii="Times New Roman" w:hAnsi="Times New Roman"/>
          <w:sz w:val="26"/>
          <w:szCs w:val="26"/>
        </w:rPr>
        <w:t xml:space="preserve"> тыс. руб. Это на </w:t>
      </w:r>
      <w:r w:rsidR="00764217" w:rsidRPr="00493002">
        <w:rPr>
          <w:rFonts w:ascii="Times New Roman" w:hAnsi="Times New Roman"/>
          <w:sz w:val="26"/>
          <w:szCs w:val="26"/>
        </w:rPr>
        <w:t>69 006,0</w:t>
      </w:r>
      <w:r w:rsidRPr="00493002">
        <w:rPr>
          <w:rFonts w:ascii="Times New Roman" w:hAnsi="Times New Roman"/>
          <w:sz w:val="26"/>
          <w:szCs w:val="26"/>
        </w:rPr>
        <w:t xml:space="preserve"> тыс. руб.  </w:t>
      </w:r>
      <w:r w:rsidR="00764217" w:rsidRPr="00493002">
        <w:rPr>
          <w:rFonts w:ascii="Times New Roman" w:hAnsi="Times New Roman"/>
          <w:sz w:val="26"/>
          <w:szCs w:val="26"/>
        </w:rPr>
        <w:t>больше</w:t>
      </w:r>
      <w:r w:rsidRPr="00493002">
        <w:rPr>
          <w:rFonts w:ascii="Times New Roman" w:hAnsi="Times New Roman"/>
          <w:sz w:val="26"/>
          <w:szCs w:val="26"/>
        </w:rPr>
        <w:t xml:space="preserve">, чем за аналогичный период </w:t>
      </w:r>
      <w:r w:rsidR="00764217" w:rsidRPr="00493002">
        <w:rPr>
          <w:rFonts w:ascii="Times New Roman" w:hAnsi="Times New Roman"/>
          <w:sz w:val="26"/>
          <w:szCs w:val="26"/>
        </w:rPr>
        <w:t>2023</w:t>
      </w:r>
      <w:r w:rsidRPr="00493002">
        <w:rPr>
          <w:rFonts w:ascii="Times New Roman" w:hAnsi="Times New Roman"/>
          <w:sz w:val="26"/>
          <w:szCs w:val="26"/>
        </w:rPr>
        <w:t xml:space="preserve"> года.</w:t>
      </w:r>
      <w:r w:rsidR="00DE00AA" w:rsidRPr="00493002">
        <w:rPr>
          <w:rFonts w:ascii="Times New Roman" w:hAnsi="Times New Roman"/>
          <w:sz w:val="26"/>
          <w:szCs w:val="26"/>
        </w:rPr>
        <w:t xml:space="preserve"> Поступления в городской бюджет </w:t>
      </w:r>
      <w:r w:rsidR="00764217" w:rsidRPr="00493002">
        <w:rPr>
          <w:rFonts w:ascii="Times New Roman" w:hAnsi="Times New Roman"/>
          <w:sz w:val="26"/>
          <w:szCs w:val="26"/>
        </w:rPr>
        <w:t>увеличились</w:t>
      </w:r>
      <w:r w:rsidR="00DE00AA" w:rsidRPr="00493002">
        <w:rPr>
          <w:rFonts w:ascii="Times New Roman" w:hAnsi="Times New Roman"/>
          <w:sz w:val="26"/>
          <w:szCs w:val="26"/>
        </w:rPr>
        <w:t xml:space="preserve"> по всем доходным источникам.</w:t>
      </w:r>
    </w:p>
    <w:p w:rsidR="00C46CFA" w:rsidRPr="00493002" w:rsidRDefault="00045499" w:rsidP="00493002">
      <w:pPr>
        <w:spacing w:after="0" w:line="271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493002">
        <w:rPr>
          <w:rFonts w:ascii="Times New Roman" w:hAnsi="Times New Roman"/>
          <w:sz w:val="26"/>
          <w:szCs w:val="26"/>
        </w:rPr>
        <w:t xml:space="preserve"> </w:t>
      </w:r>
      <w:r w:rsidR="00C46CFA" w:rsidRPr="00493002">
        <w:rPr>
          <w:rFonts w:ascii="Times New Roman" w:hAnsi="Times New Roman"/>
          <w:sz w:val="26"/>
          <w:szCs w:val="26"/>
        </w:rPr>
        <w:t xml:space="preserve">По налоговым и неналоговым доходам </w:t>
      </w:r>
      <w:r w:rsidR="00A41ABF" w:rsidRPr="00493002">
        <w:rPr>
          <w:rFonts w:ascii="Times New Roman" w:hAnsi="Times New Roman"/>
          <w:sz w:val="26"/>
          <w:szCs w:val="26"/>
        </w:rPr>
        <w:t xml:space="preserve">(собственные налоги) </w:t>
      </w:r>
      <w:r w:rsidR="00C46CFA" w:rsidRPr="00493002">
        <w:rPr>
          <w:rFonts w:ascii="Times New Roman" w:hAnsi="Times New Roman"/>
          <w:sz w:val="26"/>
          <w:szCs w:val="26"/>
        </w:rPr>
        <w:t xml:space="preserve">поступления составили </w:t>
      </w:r>
      <w:r w:rsidR="00764217" w:rsidRPr="00493002">
        <w:rPr>
          <w:rFonts w:ascii="Times New Roman" w:hAnsi="Times New Roman"/>
          <w:sz w:val="26"/>
          <w:szCs w:val="26"/>
        </w:rPr>
        <w:t>301 867,3</w:t>
      </w:r>
      <w:r w:rsidR="00C46CFA" w:rsidRPr="00493002">
        <w:rPr>
          <w:rFonts w:ascii="Times New Roman" w:hAnsi="Times New Roman"/>
          <w:sz w:val="26"/>
          <w:szCs w:val="26"/>
        </w:rPr>
        <w:t xml:space="preserve"> тыс. руб. или </w:t>
      </w:r>
      <w:r w:rsidR="00764217" w:rsidRPr="00493002">
        <w:rPr>
          <w:rFonts w:ascii="Times New Roman" w:hAnsi="Times New Roman"/>
          <w:sz w:val="26"/>
          <w:szCs w:val="26"/>
        </w:rPr>
        <w:t>77,6</w:t>
      </w:r>
      <w:r w:rsidR="00C46CFA" w:rsidRPr="00493002">
        <w:rPr>
          <w:rFonts w:ascii="Times New Roman" w:hAnsi="Times New Roman"/>
          <w:sz w:val="26"/>
          <w:szCs w:val="26"/>
        </w:rPr>
        <w:t xml:space="preserve">% от уточненного плана </w:t>
      </w:r>
      <w:r w:rsidR="00764217" w:rsidRPr="00493002">
        <w:rPr>
          <w:rFonts w:ascii="Times New Roman" w:hAnsi="Times New Roman"/>
          <w:sz w:val="26"/>
          <w:szCs w:val="26"/>
        </w:rPr>
        <w:t>388 867,8</w:t>
      </w:r>
      <w:r w:rsidR="00C46CFA" w:rsidRPr="00493002">
        <w:rPr>
          <w:rFonts w:ascii="Times New Roman" w:hAnsi="Times New Roman"/>
          <w:sz w:val="26"/>
          <w:szCs w:val="26"/>
        </w:rPr>
        <w:t xml:space="preserve"> тыс. руб.</w:t>
      </w:r>
      <w:r w:rsidR="00985C38" w:rsidRPr="00493002">
        <w:rPr>
          <w:rFonts w:ascii="Times New Roman" w:hAnsi="Times New Roman"/>
          <w:sz w:val="26"/>
          <w:szCs w:val="26"/>
        </w:rPr>
        <w:t xml:space="preserve"> Это на </w:t>
      </w:r>
      <w:r w:rsidR="00764217" w:rsidRPr="00493002">
        <w:rPr>
          <w:rFonts w:ascii="Times New Roman" w:hAnsi="Times New Roman"/>
          <w:sz w:val="26"/>
          <w:szCs w:val="26"/>
        </w:rPr>
        <w:t>57 927,8</w:t>
      </w:r>
      <w:r w:rsidR="00985C38" w:rsidRPr="00493002">
        <w:rPr>
          <w:rFonts w:ascii="Times New Roman" w:hAnsi="Times New Roman"/>
          <w:sz w:val="26"/>
          <w:szCs w:val="26"/>
        </w:rPr>
        <w:t xml:space="preserve"> тыс. руб.  </w:t>
      </w:r>
      <w:r w:rsidR="00764217" w:rsidRPr="00493002">
        <w:rPr>
          <w:rFonts w:ascii="Times New Roman" w:hAnsi="Times New Roman"/>
          <w:sz w:val="26"/>
          <w:szCs w:val="26"/>
        </w:rPr>
        <w:t>больше</w:t>
      </w:r>
      <w:r w:rsidR="00985C38" w:rsidRPr="00493002">
        <w:rPr>
          <w:rFonts w:ascii="Times New Roman" w:hAnsi="Times New Roman"/>
          <w:sz w:val="26"/>
          <w:szCs w:val="26"/>
        </w:rPr>
        <w:t xml:space="preserve">, чем за аналогичный период </w:t>
      </w:r>
      <w:r w:rsidR="00764217" w:rsidRPr="00493002">
        <w:rPr>
          <w:rFonts w:ascii="Times New Roman" w:hAnsi="Times New Roman"/>
          <w:sz w:val="26"/>
          <w:szCs w:val="26"/>
        </w:rPr>
        <w:t>2023</w:t>
      </w:r>
      <w:r w:rsidR="00985C38" w:rsidRPr="00493002">
        <w:rPr>
          <w:rFonts w:ascii="Times New Roman" w:hAnsi="Times New Roman"/>
          <w:sz w:val="26"/>
          <w:szCs w:val="26"/>
        </w:rPr>
        <w:t xml:space="preserve"> года.</w:t>
      </w:r>
    </w:p>
    <w:p w:rsidR="005821EC" w:rsidRPr="00493002" w:rsidRDefault="0088280C" w:rsidP="00493002">
      <w:pPr>
        <w:spacing w:after="0" w:line="271" w:lineRule="auto"/>
        <w:jc w:val="both"/>
        <w:rPr>
          <w:rFonts w:ascii="Times New Roman" w:hAnsi="Times New Roman"/>
          <w:sz w:val="26"/>
          <w:szCs w:val="26"/>
        </w:rPr>
      </w:pPr>
      <w:r w:rsidRPr="00493002">
        <w:rPr>
          <w:rFonts w:ascii="Times New Roman" w:hAnsi="Times New Roman"/>
          <w:sz w:val="26"/>
          <w:szCs w:val="26"/>
        </w:rPr>
        <w:t xml:space="preserve">          </w:t>
      </w:r>
      <w:r w:rsidR="00C17F3E" w:rsidRPr="00493002">
        <w:rPr>
          <w:rFonts w:ascii="Times New Roman" w:hAnsi="Times New Roman"/>
          <w:sz w:val="26"/>
          <w:szCs w:val="26"/>
        </w:rPr>
        <w:t xml:space="preserve">  </w:t>
      </w:r>
      <w:r w:rsidRPr="00493002">
        <w:rPr>
          <w:rFonts w:ascii="Times New Roman" w:hAnsi="Times New Roman"/>
          <w:sz w:val="26"/>
          <w:szCs w:val="26"/>
        </w:rPr>
        <w:t xml:space="preserve">В структуре доходов городского бюджета </w:t>
      </w:r>
      <w:r w:rsidRPr="00493002">
        <w:rPr>
          <w:rFonts w:ascii="Times New Roman" w:hAnsi="Times New Roman"/>
          <w:b/>
          <w:sz w:val="26"/>
          <w:szCs w:val="26"/>
        </w:rPr>
        <w:t>доля налоговых доходов</w:t>
      </w:r>
      <w:r w:rsidRPr="00493002">
        <w:rPr>
          <w:rFonts w:ascii="Times New Roman" w:hAnsi="Times New Roman"/>
          <w:sz w:val="26"/>
          <w:szCs w:val="26"/>
        </w:rPr>
        <w:t xml:space="preserve"> составляет </w:t>
      </w:r>
      <w:r w:rsidR="000B28D7" w:rsidRPr="00493002">
        <w:rPr>
          <w:rFonts w:ascii="Times New Roman" w:hAnsi="Times New Roman"/>
          <w:b/>
          <w:sz w:val="26"/>
          <w:szCs w:val="26"/>
        </w:rPr>
        <w:t>67,9</w:t>
      </w:r>
      <w:r w:rsidR="00A83EE7" w:rsidRPr="00493002">
        <w:rPr>
          <w:rFonts w:ascii="Times New Roman" w:hAnsi="Times New Roman"/>
          <w:b/>
          <w:sz w:val="26"/>
          <w:szCs w:val="26"/>
        </w:rPr>
        <w:t xml:space="preserve">% </w:t>
      </w:r>
      <w:r w:rsidR="00A41ABF" w:rsidRPr="00493002">
        <w:rPr>
          <w:rFonts w:ascii="Times New Roman" w:hAnsi="Times New Roman"/>
          <w:sz w:val="26"/>
          <w:szCs w:val="26"/>
        </w:rPr>
        <w:t>в</w:t>
      </w:r>
      <w:r w:rsidR="00A83EE7" w:rsidRPr="00493002">
        <w:rPr>
          <w:rFonts w:ascii="Times New Roman" w:hAnsi="Times New Roman"/>
          <w:sz w:val="26"/>
          <w:szCs w:val="26"/>
        </w:rPr>
        <w:t xml:space="preserve"> общей сумме поступлений в бюджет МО «Кингисеппское городское поселение» за 9 месяцев </w:t>
      </w:r>
      <w:r w:rsidR="000B28D7" w:rsidRPr="00493002">
        <w:rPr>
          <w:rFonts w:ascii="Times New Roman" w:hAnsi="Times New Roman"/>
          <w:sz w:val="26"/>
          <w:szCs w:val="26"/>
        </w:rPr>
        <w:t>2024</w:t>
      </w:r>
      <w:r w:rsidR="00643558" w:rsidRPr="00493002">
        <w:rPr>
          <w:rFonts w:ascii="Times New Roman" w:hAnsi="Times New Roman"/>
          <w:sz w:val="26"/>
          <w:szCs w:val="26"/>
        </w:rPr>
        <w:t xml:space="preserve"> года, а в </w:t>
      </w:r>
      <w:r w:rsidR="000B28D7" w:rsidRPr="00493002">
        <w:rPr>
          <w:rFonts w:ascii="Times New Roman" w:hAnsi="Times New Roman"/>
          <w:sz w:val="26"/>
          <w:szCs w:val="26"/>
        </w:rPr>
        <w:t>2023</w:t>
      </w:r>
      <w:r w:rsidR="00643558" w:rsidRPr="00493002">
        <w:rPr>
          <w:rFonts w:ascii="Times New Roman" w:hAnsi="Times New Roman"/>
          <w:sz w:val="26"/>
          <w:szCs w:val="26"/>
        </w:rPr>
        <w:t xml:space="preserve"> году доля налоговых доходов составляла </w:t>
      </w:r>
      <w:r w:rsidR="000B28D7" w:rsidRPr="00493002">
        <w:rPr>
          <w:rFonts w:ascii="Times New Roman" w:hAnsi="Times New Roman"/>
          <w:sz w:val="26"/>
          <w:szCs w:val="26"/>
        </w:rPr>
        <w:t>65,6</w:t>
      </w:r>
      <w:r w:rsidR="00643558" w:rsidRPr="00493002">
        <w:rPr>
          <w:rFonts w:ascii="Times New Roman" w:hAnsi="Times New Roman"/>
          <w:sz w:val="26"/>
          <w:szCs w:val="26"/>
        </w:rPr>
        <w:t>%.</w:t>
      </w:r>
    </w:p>
    <w:p w:rsidR="0088280C" w:rsidRPr="00493002" w:rsidRDefault="005821EC" w:rsidP="00493002">
      <w:pPr>
        <w:spacing w:after="0" w:line="271" w:lineRule="auto"/>
        <w:jc w:val="both"/>
        <w:rPr>
          <w:rFonts w:ascii="Times New Roman" w:hAnsi="Times New Roman"/>
          <w:sz w:val="26"/>
          <w:szCs w:val="26"/>
        </w:rPr>
      </w:pPr>
      <w:r w:rsidRPr="00493002">
        <w:rPr>
          <w:rFonts w:ascii="Times New Roman" w:hAnsi="Times New Roman"/>
          <w:sz w:val="26"/>
          <w:szCs w:val="26"/>
        </w:rPr>
        <w:t xml:space="preserve">           </w:t>
      </w:r>
      <w:r w:rsidR="0088280C" w:rsidRPr="00493002">
        <w:rPr>
          <w:rFonts w:ascii="Times New Roman" w:hAnsi="Times New Roman"/>
          <w:sz w:val="26"/>
          <w:szCs w:val="26"/>
        </w:rPr>
        <w:t xml:space="preserve">Сумма фактического поступления налоговых доходов в отчетном периоде составила </w:t>
      </w:r>
      <w:r w:rsidR="000B28D7" w:rsidRPr="00493002">
        <w:rPr>
          <w:rFonts w:ascii="Times New Roman" w:hAnsi="Times New Roman"/>
          <w:sz w:val="26"/>
          <w:szCs w:val="26"/>
        </w:rPr>
        <w:t>262 757,5</w:t>
      </w:r>
      <w:r w:rsidR="0088280C" w:rsidRPr="00493002">
        <w:rPr>
          <w:rFonts w:ascii="Times New Roman" w:hAnsi="Times New Roman"/>
          <w:sz w:val="26"/>
          <w:szCs w:val="26"/>
        </w:rPr>
        <w:t xml:space="preserve"> тыс. руб. или </w:t>
      </w:r>
      <w:r w:rsidR="000B28D7" w:rsidRPr="00493002">
        <w:rPr>
          <w:rFonts w:ascii="Times New Roman" w:hAnsi="Times New Roman"/>
          <w:b/>
          <w:sz w:val="26"/>
          <w:szCs w:val="26"/>
        </w:rPr>
        <w:t>76,2</w:t>
      </w:r>
      <w:r w:rsidR="0088280C" w:rsidRPr="00493002">
        <w:rPr>
          <w:rFonts w:ascii="Times New Roman" w:hAnsi="Times New Roman"/>
          <w:b/>
          <w:sz w:val="26"/>
          <w:szCs w:val="26"/>
        </w:rPr>
        <w:t>%</w:t>
      </w:r>
      <w:r w:rsidR="0088280C" w:rsidRPr="00493002">
        <w:rPr>
          <w:rFonts w:ascii="Times New Roman" w:hAnsi="Times New Roman"/>
          <w:sz w:val="26"/>
          <w:szCs w:val="26"/>
        </w:rPr>
        <w:t xml:space="preserve"> от плана </w:t>
      </w:r>
      <w:r w:rsidR="000B28D7" w:rsidRPr="00493002">
        <w:rPr>
          <w:rFonts w:ascii="Times New Roman" w:hAnsi="Times New Roman"/>
          <w:sz w:val="26"/>
          <w:szCs w:val="26"/>
        </w:rPr>
        <w:t>–</w:t>
      </w:r>
      <w:r w:rsidR="00045499" w:rsidRPr="00493002">
        <w:rPr>
          <w:rFonts w:ascii="Times New Roman" w:hAnsi="Times New Roman"/>
          <w:sz w:val="26"/>
          <w:szCs w:val="26"/>
        </w:rPr>
        <w:t xml:space="preserve"> </w:t>
      </w:r>
      <w:r w:rsidR="000B28D7" w:rsidRPr="00493002">
        <w:rPr>
          <w:rFonts w:ascii="Times New Roman" w:hAnsi="Times New Roman"/>
          <w:sz w:val="26"/>
          <w:szCs w:val="26"/>
        </w:rPr>
        <w:t>344 867,5</w:t>
      </w:r>
      <w:r w:rsidR="0088280C" w:rsidRPr="00493002">
        <w:rPr>
          <w:rFonts w:ascii="Times New Roman" w:hAnsi="Times New Roman"/>
          <w:sz w:val="26"/>
          <w:szCs w:val="26"/>
        </w:rPr>
        <w:t xml:space="preserve"> тыс. руб. </w:t>
      </w:r>
    </w:p>
    <w:p w:rsidR="00904374" w:rsidRPr="00493002" w:rsidRDefault="00C17F3E" w:rsidP="00493002">
      <w:pPr>
        <w:spacing w:after="0" w:line="271" w:lineRule="auto"/>
        <w:jc w:val="both"/>
        <w:rPr>
          <w:rFonts w:ascii="Times New Roman" w:hAnsi="Times New Roman"/>
          <w:sz w:val="26"/>
          <w:szCs w:val="26"/>
        </w:rPr>
      </w:pPr>
      <w:r w:rsidRPr="00493002">
        <w:rPr>
          <w:rFonts w:ascii="Times New Roman" w:hAnsi="Times New Roman"/>
          <w:sz w:val="26"/>
          <w:szCs w:val="26"/>
        </w:rPr>
        <w:t xml:space="preserve">           </w:t>
      </w:r>
      <w:r w:rsidR="0088280C" w:rsidRPr="00493002">
        <w:rPr>
          <w:rFonts w:ascii="Times New Roman" w:hAnsi="Times New Roman"/>
          <w:sz w:val="26"/>
          <w:szCs w:val="26"/>
        </w:rPr>
        <w:t xml:space="preserve"> В сравнении с </w:t>
      </w:r>
      <w:r w:rsidR="00F66F14" w:rsidRPr="00493002">
        <w:rPr>
          <w:rFonts w:ascii="Times New Roman" w:hAnsi="Times New Roman"/>
          <w:sz w:val="26"/>
          <w:szCs w:val="26"/>
        </w:rPr>
        <w:t>показателями</w:t>
      </w:r>
      <w:r w:rsidR="00531BE5" w:rsidRPr="00493002">
        <w:rPr>
          <w:rFonts w:ascii="Times New Roman" w:hAnsi="Times New Roman"/>
          <w:sz w:val="26"/>
          <w:szCs w:val="26"/>
        </w:rPr>
        <w:t xml:space="preserve"> исполнения </w:t>
      </w:r>
      <w:r w:rsidR="00DE00AA" w:rsidRPr="00493002">
        <w:rPr>
          <w:rFonts w:ascii="Times New Roman" w:hAnsi="Times New Roman"/>
          <w:sz w:val="26"/>
          <w:szCs w:val="26"/>
        </w:rPr>
        <w:t xml:space="preserve">доходной части </w:t>
      </w:r>
      <w:r w:rsidR="00531BE5" w:rsidRPr="00493002">
        <w:rPr>
          <w:rFonts w:ascii="Times New Roman" w:hAnsi="Times New Roman"/>
          <w:sz w:val="26"/>
          <w:szCs w:val="26"/>
        </w:rPr>
        <w:t>бюджета МО «Кингисеппское городское поселение» за 9 месяцев</w:t>
      </w:r>
      <w:r w:rsidR="0088280C" w:rsidRPr="00493002">
        <w:rPr>
          <w:rFonts w:ascii="Times New Roman" w:hAnsi="Times New Roman"/>
          <w:sz w:val="26"/>
          <w:szCs w:val="26"/>
        </w:rPr>
        <w:t xml:space="preserve"> </w:t>
      </w:r>
      <w:r w:rsidR="000B28D7" w:rsidRPr="00493002">
        <w:rPr>
          <w:rFonts w:ascii="Times New Roman" w:hAnsi="Times New Roman"/>
          <w:sz w:val="26"/>
          <w:szCs w:val="26"/>
        </w:rPr>
        <w:t>2023</w:t>
      </w:r>
      <w:r w:rsidR="0088280C" w:rsidRPr="00493002">
        <w:rPr>
          <w:rFonts w:ascii="Times New Roman" w:hAnsi="Times New Roman"/>
          <w:sz w:val="26"/>
          <w:szCs w:val="26"/>
        </w:rPr>
        <w:t xml:space="preserve"> года</w:t>
      </w:r>
      <w:r w:rsidR="00531BE5" w:rsidRPr="00493002">
        <w:rPr>
          <w:rFonts w:ascii="Times New Roman" w:hAnsi="Times New Roman"/>
          <w:sz w:val="26"/>
          <w:szCs w:val="26"/>
        </w:rPr>
        <w:t>,</w:t>
      </w:r>
      <w:r w:rsidR="0088280C" w:rsidRPr="00493002">
        <w:rPr>
          <w:rFonts w:ascii="Times New Roman" w:hAnsi="Times New Roman"/>
          <w:sz w:val="26"/>
          <w:szCs w:val="26"/>
        </w:rPr>
        <w:t xml:space="preserve"> налоговые доходы, полученные </w:t>
      </w:r>
      <w:r w:rsidR="00531BE5" w:rsidRPr="00493002">
        <w:rPr>
          <w:rFonts w:ascii="Times New Roman" w:hAnsi="Times New Roman"/>
          <w:sz w:val="26"/>
          <w:szCs w:val="26"/>
        </w:rPr>
        <w:t>за 9 месяцев</w:t>
      </w:r>
      <w:r w:rsidR="0088280C" w:rsidRPr="00493002">
        <w:rPr>
          <w:rFonts w:ascii="Times New Roman" w:hAnsi="Times New Roman"/>
          <w:sz w:val="26"/>
          <w:szCs w:val="26"/>
        </w:rPr>
        <w:t xml:space="preserve"> </w:t>
      </w:r>
      <w:r w:rsidR="000B28D7" w:rsidRPr="00493002">
        <w:rPr>
          <w:rFonts w:ascii="Times New Roman" w:hAnsi="Times New Roman"/>
          <w:sz w:val="26"/>
          <w:szCs w:val="26"/>
        </w:rPr>
        <w:t>2024</w:t>
      </w:r>
      <w:r w:rsidR="0088280C" w:rsidRPr="00493002">
        <w:rPr>
          <w:rFonts w:ascii="Times New Roman" w:hAnsi="Times New Roman"/>
          <w:sz w:val="26"/>
          <w:szCs w:val="26"/>
        </w:rPr>
        <w:t xml:space="preserve"> года </w:t>
      </w:r>
      <w:r w:rsidR="000B28D7" w:rsidRPr="00493002">
        <w:rPr>
          <w:rFonts w:ascii="Times New Roman" w:hAnsi="Times New Roman"/>
          <w:sz w:val="26"/>
          <w:szCs w:val="26"/>
        </w:rPr>
        <w:t>больше</w:t>
      </w:r>
      <w:r w:rsidR="0088280C" w:rsidRPr="00493002">
        <w:rPr>
          <w:rFonts w:ascii="Times New Roman" w:hAnsi="Times New Roman"/>
          <w:sz w:val="26"/>
          <w:szCs w:val="26"/>
        </w:rPr>
        <w:t xml:space="preserve"> на </w:t>
      </w:r>
      <w:r w:rsidR="00897F33" w:rsidRPr="00493002">
        <w:rPr>
          <w:rFonts w:ascii="Times New Roman" w:hAnsi="Times New Roman"/>
          <w:sz w:val="26"/>
          <w:szCs w:val="26"/>
        </w:rPr>
        <w:t>54 268,6</w:t>
      </w:r>
      <w:r w:rsidR="0088280C" w:rsidRPr="00493002">
        <w:rPr>
          <w:rFonts w:ascii="Times New Roman" w:hAnsi="Times New Roman"/>
          <w:sz w:val="26"/>
          <w:szCs w:val="26"/>
        </w:rPr>
        <w:t xml:space="preserve"> тыс. руб. </w:t>
      </w:r>
    </w:p>
    <w:p w:rsidR="00C17F3E" w:rsidRPr="00493002" w:rsidRDefault="00C17F3E" w:rsidP="00493002">
      <w:pPr>
        <w:spacing w:after="0" w:line="271" w:lineRule="auto"/>
        <w:jc w:val="both"/>
        <w:rPr>
          <w:rFonts w:ascii="Times New Roman" w:hAnsi="Times New Roman"/>
          <w:sz w:val="26"/>
          <w:szCs w:val="26"/>
        </w:rPr>
      </w:pPr>
      <w:r w:rsidRPr="00493002">
        <w:rPr>
          <w:rFonts w:ascii="Times New Roman" w:hAnsi="Times New Roman"/>
          <w:sz w:val="26"/>
          <w:szCs w:val="26"/>
        </w:rPr>
        <w:t xml:space="preserve">            В разрезе источников налог</w:t>
      </w:r>
      <w:r w:rsidR="00782F00" w:rsidRPr="00493002">
        <w:rPr>
          <w:rFonts w:ascii="Times New Roman" w:hAnsi="Times New Roman"/>
          <w:sz w:val="26"/>
          <w:szCs w:val="26"/>
        </w:rPr>
        <w:t>овых доходов, ситуация следующая:</w:t>
      </w:r>
    </w:p>
    <w:p w:rsidR="00782F00" w:rsidRPr="00493002" w:rsidRDefault="00904374" w:rsidP="00493002">
      <w:pPr>
        <w:spacing w:after="0" w:line="271" w:lineRule="auto"/>
        <w:jc w:val="both"/>
        <w:rPr>
          <w:rFonts w:ascii="Times New Roman" w:hAnsi="Times New Roman"/>
          <w:sz w:val="26"/>
          <w:szCs w:val="26"/>
        </w:rPr>
      </w:pPr>
      <w:r w:rsidRPr="00493002">
        <w:rPr>
          <w:rFonts w:ascii="Times New Roman" w:hAnsi="Times New Roman"/>
          <w:sz w:val="26"/>
          <w:szCs w:val="26"/>
        </w:rPr>
        <w:t xml:space="preserve">           </w:t>
      </w:r>
      <w:r w:rsidR="00C17F3E" w:rsidRPr="00493002">
        <w:rPr>
          <w:rFonts w:ascii="Times New Roman" w:hAnsi="Times New Roman"/>
          <w:sz w:val="26"/>
          <w:szCs w:val="26"/>
        </w:rPr>
        <w:t xml:space="preserve"> </w:t>
      </w:r>
      <w:r w:rsidR="00782F00" w:rsidRPr="00493002">
        <w:rPr>
          <w:rFonts w:ascii="Times New Roman" w:hAnsi="Times New Roman"/>
          <w:sz w:val="26"/>
          <w:szCs w:val="26"/>
        </w:rPr>
        <w:t xml:space="preserve">- НДФЛ – </w:t>
      </w:r>
      <w:r w:rsidR="00897F33" w:rsidRPr="00493002">
        <w:rPr>
          <w:rFonts w:ascii="Times New Roman" w:hAnsi="Times New Roman"/>
          <w:sz w:val="26"/>
          <w:szCs w:val="26"/>
        </w:rPr>
        <w:t>233 544,4</w:t>
      </w:r>
      <w:r w:rsidR="00782F00" w:rsidRPr="00493002">
        <w:rPr>
          <w:rFonts w:ascii="Times New Roman" w:hAnsi="Times New Roman"/>
          <w:sz w:val="26"/>
          <w:szCs w:val="26"/>
        </w:rPr>
        <w:t xml:space="preserve"> тыс. руб. или </w:t>
      </w:r>
      <w:r w:rsidR="00897F33" w:rsidRPr="00493002">
        <w:rPr>
          <w:rFonts w:ascii="Times New Roman" w:hAnsi="Times New Roman"/>
          <w:sz w:val="26"/>
          <w:szCs w:val="26"/>
        </w:rPr>
        <w:t>84,1</w:t>
      </w:r>
      <w:r w:rsidR="00782F00" w:rsidRPr="00493002">
        <w:rPr>
          <w:rFonts w:ascii="Times New Roman" w:hAnsi="Times New Roman"/>
          <w:sz w:val="26"/>
          <w:szCs w:val="26"/>
        </w:rPr>
        <w:t xml:space="preserve">% от плана – </w:t>
      </w:r>
      <w:r w:rsidR="00897F33" w:rsidRPr="00493002">
        <w:rPr>
          <w:rFonts w:ascii="Times New Roman" w:hAnsi="Times New Roman"/>
          <w:sz w:val="26"/>
          <w:szCs w:val="26"/>
        </w:rPr>
        <w:t>277 537,2</w:t>
      </w:r>
      <w:r w:rsidR="00782F00" w:rsidRPr="00493002">
        <w:rPr>
          <w:rFonts w:ascii="Times New Roman" w:hAnsi="Times New Roman"/>
          <w:sz w:val="26"/>
          <w:szCs w:val="26"/>
        </w:rPr>
        <w:t xml:space="preserve"> тыс. руб. (на </w:t>
      </w:r>
      <w:r w:rsidR="00897F33" w:rsidRPr="00493002">
        <w:rPr>
          <w:rFonts w:ascii="Times New Roman" w:hAnsi="Times New Roman"/>
          <w:sz w:val="26"/>
          <w:szCs w:val="26"/>
        </w:rPr>
        <w:t>53 889,4</w:t>
      </w:r>
      <w:r w:rsidR="00782F00" w:rsidRPr="00493002">
        <w:rPr>
          <w:rFonts w:ascii="Times New Roman" w:hAnsi="Times New Roman"/>
          <w:sz w:val="26"/>
          <w:szCs w:val="26"/>
        </w:rPr>
        <w:t xml:space="preserve"> тыс. руб. </w:t>
      </w:r>
      <w:r w:rsidR="00897F33" w:rsidRPr="00493002">
        <w:rPr>
          <w:rFonts w:ascii="Times New Roman" w:hAnsi="Times New Roman"/>
          <w:sz w:val="26"/>
          <w:szCs w:val="26"/>
        </w:rPr>
        <w:t>больше, чем в 2023</w:t>
      </w:r>
      <w:r w:rsidR="00782F00" w:rsidRPr="00493002">
        <w:rPr>
          <w:rFonts w:ascii="Times New Roman" w:hAnsi="Times New Roman"/>
          <w:sz w:val="26"/>
          <w:szCs w:val="26"/>
        </w:rPr>
        <w:t>г.</w:t>
      </w:r>
      <w:r w:rsidR="00897F33" w:rsidRPr="00493002">
        <w:rPr>
          <w:rFonts w:ascii="Times New Roman" w:hAnsi="Times New Roman"/>
          <w:sz w:val="26"/>
          <w:szCs w:val="26"/>
        </w:rPr>
        <w:t>, (+</w:t>
      </w:r>
      <w:r w:rsidR="00751721" w:rsidRPr="00493002">
        <w:rPr>
          <w:rFonts w:ascii="Times New Roman" w:hAnsi="Times New Roman"/>
          <w:sz w:val="26"/>
          <w:szCs w:val="26"/>
        </w:rPr>
        <w:t>)</w:t>
      </w:r>
      <w:r w:rsidR="00897F33" w:rsidRPr="00493002">
        <w:rPr>
          <w:rFonts w:ascii="Times New Roman" w:hAnsi="Times New Roman"/>
          <w:sz w:val="26"/>
          <w:szCs w:val="26"/>
        </w:rPr>
        <w:t>30,0</w:t>
      </w:r>
      <w:r w:rsidR="00751721" w:rsidRPr="00493002">
        <w:rPr>
          <w:rFonts w:ascii="Times New Roman" w:hAnsi="Times New Roman"/>
          <w:sz w:val="26"/>
          <w:szCs w:val="26"/>
        </w:rPr>
        <w:t>%</w:t>
      </w:r>
      <w:r w:rsidR="00782F00" w:rsidRPr="00493002">
        <w:rPr>
          <w:rFonts w:ascii="Times New Roman" w:hAnsi="Times New Roman"/>
          <w:sz w:val="26"/>
          <w:szCs w:val="26"/>
        </w:rPr>
        <w:t>);</w:t>
      </w:r>
    </w:p>
    <w:p w:rsidR="00782F00" w:rsidRPr="00493002" w:rsidRDefault="00782F00" w:rsidP="00493002">
      <w:pPr>
        <w:spacing w:after="0" w:line="271" w:lineRule="auto"/>
        <w:jc w:val="both"/>
        <w:rPr>
          <w:rFonts w:ascii="Times New Roman" w:hAnsi="Times New Roman"/>
          <w:sz w:val="26"/>
          <w:szCs w:val="26"/>
        </w:rPr>
      </w:pPr>
      <w:r w:rsidRPr="00493002">
        <w:rPr>
          <w:rFonts w:ascii="Times New Roman" w:hAnsi="Times New Roman"/>
          <w:sz w:val="26"/>
          <w:szCs w:val="26"/>
        </w:rPr>
        <w:t xml:space="preserve">            - акцизы – </w:t>
      </w:r>
      <w:r w:rsidR="00897F33" w:rsidRPr="00493002">
        <w:rPr>
          <w:rFonts w:ascii="Times New Roman" w:hAnsi="Times New Roman"/>
          <w:sz w:val="26"/>
          <w:szCs w:val="26"/>
        </w:rPr>
        <w:t>5 914,5</w:t>
      </w:r>
      <w:r w:rsidRPr="00493002">
        <w:rPr>
          <w:rFonts w:ascii="Times New Roman" w:hAnsi="Times New Roman"/>
          <w:sz w:val="26"/>
          <w:szCs w:val="26"/>
        </w:rPr>
        <w:t xml:space="preserve"> тыс. руб. или </w:t>
      </w:r>
      <w:r w:rsidR="00897F33" w:rsidRPr="00493002">
        <w:rPr>
          <w:rFonts w:ascii="Times New Roman" w:hAnsi="Times New Roman"/>
          <w:sz w:val="26"/>
          <w:szCs w:val="26"/>
        </w:rPr>
        <w:t>116,5</w:t>
      </w:r>
      <w:r w:rsidRPr="00493002">
        <w:rPr>
          <w:rFonts w:ascii="Times New Roman" w:hAnsi="Times New Roman"/>
          <w:sz w:val="26"/>
          <w:szCs w:val="26"/>
        </w:rPr>
        <w:t xml:space="preserve">% от плана – </w:t>
      </w:r>
      <w:r w:rsidR="00897F33" w:rsidRPr="00493002">
        <w:rPr>
          <w:rFonts w:ascii="Times New Roman" w:hAnsi="Times New Roman"/>
          <w:sz w:val="26"/>
          <w:szCs w:val="26"/>
        </w:rPr>
        <w:t>5 077,4</w:t>
      </w:r>
      <w:r w:rsidRPr="00493002">
        <w:rPr>
          <w:rFonts w:ascii="Times New Roman" w:hAnsi="Times New Roman"/>
          <w:sz w:val="26"/>
          <w:szCs w:val="26"/>
        </w:rPr>
        <w:t xml:space="preserve"> тыс. руб. (на </w:t>
      </w:r>
      <w:r w:rsidR="00897F33" w:rsidRPr="00493002">
        <w:rPr>
          <w:rFonts w:ascii="Times New Roman" w:hAnsi="Times New Roman"/>
          <w:sz w:val="26"/>
          <w:szCs w:val="26"/>
        </w:rPr>
        <w:t>2 181,0 тыс. руб. больше, чем в 2023</w:t>
      </w:r>
      <w:r w:rsidRPr="00493002">
        <w:rPr>
          <w:rFonts w:ascii="Times New Roman" w:hAnsi="Times New Roman"/>
          <w:sz w:val="26"/>
          <w:szCs w:val="26"/>
        </w:rPr>
        <w:t>г.</w:t>
      </w:r>
      <w:r w:rsidR="00897F33" w:rsidRPr="00493002">
        <w:rPr>
          <w:rFonts w:ascii="Times New Roman" w:hAnsi="Times New Roman"/>
          <w:sz w:val="26"/>
          <w:szCs w:val="26"/>
        </w:rPr>
        <w:t>, (+)58,4%</w:t>
      </w:r>
      <w:r w:rsidRPr="00493002">
        <w:rPr>
          <w:rFonts w:ascii="Times New Roman" w:hAnsi="Times New Roman"/>
          <w:sz w:val="26"/>
          <w:szCs w:val="26"/>
        </w:rPr>
        <w:t>);</w:t>
      </w:r>
    </w:p>
    <w:p w:rsidR="00782F00" w:rsidRPr="00493002" w:rsidRDefault="00782F00" w:rsidP="00493002">
      <w:pPr>
        <w:spacing w:after="0" w:line="271" w:lineRule="auto"/>
        <w:jc w:val="both"/>
        <w:rPr>
          <w:rFonts w:ascii="Times New Roman" w:hAnsi="Times New Roman"/>
          <w:sz w:val="26"/>
          <w:szCs w:val="26"/>
        </w:rPr>
      </w:pPr>
      <w:r w:rsidRPr="00493002">
        <w:rPr>
          <w:rFonts w:ascii="Times New Roman" w:hAnsi="Times New Roman"/>
          <w:sz w:val="26"/>
          <w:szCs w:val="26"/>
        </w:rPr>
        <w:t xml:space="preserve">           - единый сельскохозяйственный налог – </w:t>
      </w:r>
      <w:r w:rsidR="00897F33" w:rsidRPr="00493002">
        <w:rPr>
          <w:rFonts w:ascii="Times New Roman" w:hAnsi="Times New Roman"/>
          <w:sz w:val="26"/>
          <w:szCs w:val="26"/>
        </w:rPr>
        <w:t>63,6</w:t>
      </w:r>
      <w:r w:rsidRPr="00493002">
        <w:rPr>
          <w:rFonts w:ascii="Times New Roman" w:hAnsi="Times New Roman"/>
          <w:sz w:val="26"/>
          <w:szCs w:val="26"/>
        </w:rPr>
        <w:t xml:space="preserve"> тыс. руб. или </w:t>
      </w:r>
      <w:r w:rsidR="00897F33" w:rsidRPr="00493002">
        <w:rPr>
          <w:rFonts w:ascii="Times New Roman" w:hAnsi="Times New Roman"/>
          <w:sz w:val="26"/>
          <w:szCs w:val="26"/>
        </w:rPr>
        <w:t>151</w:t>
      </w:r>
      <w:r w:rsidRPr="00493002">
        <w:rPr>
          <w:rFonts w:ascii="Times New Roman" w:hAnsi="Times New Roman"/>
          <w:sz w:val="26"/>
          <w:szCs w:val="26"/>
        </w:rPr>
        <w:t xml:space="preserve">,5% от плана – </w:t>
      </w:r>
      <w:r w:rsidR="00897F33" w:rsidRPr="00493002">
        <w:rPr>
          <w:rFonts w:ascii="Times New Roman" w:hAnsi="Times New Roman"/>
          <w:sz w:val="26"/>
          <w:szCs w:val="26"/>
        </w:rPr>
        <w:t>42,0</w:t>
      </w:r>
      <w:r w:rsidRPr="00493002">
        <w:rPr>
          <w:rFonts w:ascii="Times New Roman" w:hAnsi="Times New Roman"/>
          <w:sz w:val="26"/>
          <w:szCs w:val="26"/>
        </w:rPr>
        <w:t xml:space="preserve"> тыс. руб. (на </w:t>
      </w:r>
      <w:r w:rsidR="00897F33" w:rsidRPr="00493002">
        <w:rPr>
          <w:rFonts w:ascii="Times New Roman" w:hAnsi="Times New Roman"/>
          <w:sz w:val="26"/>
          <w:szCs w:val="26"/>
        </w:rPr>
        <w:t>46,6</w:t>
      </w:r>
      <w:r w:rsidRPr="00493002">
        <w:rPr>
          <w:rFonts w:ascii="Times New Roman" w:hAnsi="Times New Roman"/>
          <w:sz w:val="26"/>
          <w:szCs w:val="26"/>
        </w:rPr>
        <w:t xml:space="preserve"> тыс. руб. </w:t>
      </w:r>
      <w:r w:rsidR="00897F33" w:rsidRPr="00493002">
        <w:rPr>
          <w:rFonts w:ascii="Times New Roman" w:hAnsi="Times New Roman"/>
          <w:sz w:val="26"/>
          <w:szCs w:val="26"/>
        </w:rPr>
        <w:t>больше, чем в 2023</w:t>
      </w:r>
      <w:r w:rsidRPr="00493002">
        <w:rPr>
          <w:rFonts w:ascii="Times New Roman" w:hAnsi="Times New Roman"/>
          <w:sz w:val="26"/>
          <w:szCs w:val="26"/>
        </w:rPr>
        <w:t>г.</w:t>
      </w:r>
      <w:r w:rsidR="00897F33" w:rsidRPr="00493002">
        <w:rPr>
          <w:rFonts w:ascii="Times New Roman" w:hAnsi="Times New Roman"/>
          <w:sz w:val="26"/>
          <w:szCs w:val="26"/>
        </w:rPr>
        <w:t>, в 3,7 раза больше</w:t>
      </w:r>
      <w:r w:rsidRPr="00493002">
        <w:rPr>
          <w:rFonts w:ascii="Times New Roman" w:hAnsi="Times New Roman"/>
          <w:sz w:val="26"/>
          <w:szCs w:val="26"/>
        </w:rPr>
        <w:t>);</w:t>
      </w:r>
    </w:p>
    <w:p w:rsidR="00DA7837" w:rsidRPr="00493002" w:rsidRDefault="00782F00" w:rsidP="00493002">
      <w:pPr>
        <w:spacing w:after="0" w:line="271" w:lineRule="auto"/>
        <w:jc w:val="both"/>
        <w:rPr>
          <w:rFonts w:ascii="Times New Roman" w:hAnsi="Times New Roman"/>
          <w:sz w:val="26"/>
          <w:szCs w:val="26"/>
        </w:rPr>
      </w:pPr>
      <w:r w:rsidRPr="00493002">
        <w:rPr>
          <w:rFonts w:ascii="Times New Roman" w:hAnsi="Times New Roman"/>
          <w:sz w:val="26"/>
          <w:szCs w:val="26"/>
        </w:rPr>
        <w:t xml:space="preserve">          - налог на имущество физических лиц – </w:t>
      </w:r>
      <w:r w:rsidR="00897F33" w:rsidRPr="00493002">
        <w:rPr>
          <w:rFonts w:ascii="Times New Roman" w:hAnsi="Times New Roman"/>
          <w:sz w:val="26"/>
          <w:szCs w:val="26"/>
        </w:rPr>
        <w:t>7 294,1</w:t>
      </w:r>
      <w:r w:rsidRPr="00493002">
        <w:rPr>
          <w:rFonts w:ascii="Times New Roman" w:hAnsi="Times New Roman"/>
          <w:sz w:val="26"/>
          <w:szCs w:val="26"/>
        </w:rPr>
        <w:t xml:space="preserve"> или </w:t>
      </w:r>
      <w:r w:rsidR="00897F33" w:rsidRPr="00493002">
        <w:rPr>
          <w:rFonts w:ascii="Times New Roman" w:hAnsi="Times New Roman"/>
          <w:sz w:val="26"/>
          <w:szCs w:val="26"/>
        </w:rPr>
        <w:t>49,8</w:t>
      </w:r>
      <w:r w:rsidRPr="00493002">
        <w:rPr>
          <w:rFonts w:ascii="Times New Roman" w:hAnsi="Times New Roman"/>
          <w:sz w:val="26"/>
          <w:szCs w:val="26"/>
        </w:rPr>
        <w:t xml:space="preserve">% от плана – </w:t>
      </w:r>
      <w:r w:rsidR="00897F33" w:rsidRPr="00493002">
        <w:rPr>
          <w:rFonts w:ascii="Times New Roman" w:hAnsi="Times New Roman"/>
          <w:sz w:val="26"/>
          <w:szCs w:val="26"/>
        </w:rPr>
        <w:t>14 642,5</w:t>
      </w:r>
      <w:r w:rsidRPr="00493002">
        <w:rPr>
          <w:rFonts w:ascii="Times New Roman" w:hAnsi="Times New Roman"/>
          <w:sz w:val="26"/>
          <w:szCs w:val="26"/>
        </w:rPr>
        <w:t xml:space="preserve"> тыс. руб. (на </w:t>
      </w:r>
      <w:r w:rsidR="00897F33" w:rsidRPr="00493002">
        <w:rPr>
          <w:rFonts w:ascii="Times New Roman" w:hAnsi="Times New Roman"/>
          <w:sz w:val="26"/>
          <w:szCs w:val="26"/>
        </w:rPr>
        <w:t>6 092,6</w:t>
      </w:r>
      <w:r w:rsidRPr="00493002">
        <w:rPr>
          <w:rFonts w:ascii="Times New Roman" w:hAnsi="Times New Roman"/>
          <w:sz w:val="26"/>
          <w:szCs w:val="26"/>
        </w:rPr>
        <w:t xml:space="preserve"> тыс. руб. </w:t>
      </w:r>
      <w:r w:rsidR="00897F33" w:rsidRPr="00493002">
        <w:rPr>
          <w:rFonts w:ascii="Times New Roman" w:hAnsi="Times New Roman"/>
          <w:sz w:val="26"/>
          <w:szCs w:val="26"/>
        </w:rPr>
        <w:t>больше</w:t>
      </w:r>
      <w:r w:rsidRPr="00493002">
        <w:rPr>
          <w:rFonts w:ascii="Times New Roman" w:hAnsi="Times New Roman"/>
          <w:sz w:val="26"/>
          <w:szCs w:val="26"/>
        </w:rPr>
        <w:t>, чем в 202</w:t>
      </w:r>
      <w:r w:rsidR="00897F33" w:rsidRPr="00493002">
        <w:rPr>
          <w:rFonts w:ascii="Times New Roman" w:hAnsi="Times New Roman"/>
          <w:sz w:val="26"/>
          <w:szCs w:val="26"/>
        </w:rPr>
        <w:t>3</w:t>
      </w:r>
      <w:r w:rsidRPr="00493002">
        <w:rPr>
          <w:rFonts w:ascii="Times New Roman" w:hAnsi="Times New Roman"/>
          <w:sz w:val="26"/>
          <w:szCs w:val="26"/>
        </w:rPr>
        <w:t>г.</w:t>
      </w:r>
      <w:r w:rsidR="00897F33" w:rsidRPr="00493002">
        <w:rPr>
          <w:rFonts w:ascii="Times New Roman" w:hAnsi="Times New Roman"/>
          <w:sz w:val="26"/>
          <w:szCs w:val="26"/>
        </w:rPr>
        <w:t>, в 6 раз больше</w:t>
      </w:r>
      <w:r w:rsidRPr="00493002">
        <w:rPr>
          <w:rFonts w:ascii="Times New Roman" w:hAnsi="Times New Roman"/>
          <w:sz w:val="26"/>
          <w:szCs w:val="26"/>
        </w:rPr>
        <w:t>);</w:t>
      </w:r>
    </w:p>
    <w:p w:rsidR="00782F00" w:rsidRPr="00493002" w:rsidRDefault="00782F00" w:rsidP="00493002">
      <w:pPr>
        <w:spacing w:after="0" w:line="271" w:lineRule="auto"/>
        <w:jc w:val="both"/>
        <w:rPr>
          <w:rFonts w:ascii="Times New Roman" w:hAnsi="Times New Roman"/>
          <w:sz w:val="26"/>
          <w:szCs w:val="26"/>
        </w:rPr>
      </w:pPr>
      <w:r w:rsidRPr="00493002">
        <w:rPr>
          <w:rFonts w:ascii="Times New Roman" w:hAnsi="Times New Roman"/>
          <w:sz w:val="26"/>
          <w:szCs w:val="26"/>
        </w:rPr>
        <w:t xml:space="preserve">          - земельный налог – </w:t>
      </w:r>
      <w:r w:rsidR="00897F33" w:rsidRPr="00493002">
        <w:rPr>
          <w:rFonts w:ascii="Times New Roman" w:hAnsi="Times New Roman"/>
          <w:sz w:val="26"/>
          <w:szCs w:val="26"/>
        </w:rPr>
        <w:t>15 940,9</w:t>
      </w:r>
      <w:r w:rsidRPr="00493002">
        <w:rPr>
          <w:rFonts w:ascii="Times New Roman" w:hAnsi="Times New Roman"/>
          <w:sz w:val="26"/>
          <w:szCs w:val="26"/>
        </w:rPr>
        <w:t xml:space="preserve"> или </w:t>
      </w:r>
      <w:r w:rsidR="00897F33" w:rsidRPr="00493002">
        <w:rPr>
          <w:rFonts w:ascii="Times New Roman" w:hAnsi="Times New Roman"/>
          <w:sz w:val="26"/>
          <w:szCs w:val="26"/>
        </w:rPr>
        <w:t>33,5</w:t>
      </w:r>
      <w:r w:rsidRPr="00493002">
        <w:rPr>
          <w:rFonts w:ascii="Times New Roman" w:hAnsi="Times New Roman"/>
          <w:sz w:val="26"/>
          <w:szCs w:val="26"/>
        </w:rPr>
        <w:t xml:space="preserve">% от плана – </w:t>
      </w:r>
      <w:r w:rsidR="00897F33" w:rsidRPr="00493002">
        <w:rPr>
          <w:rFonts w:ascii="Times New Roman" w:hAnsi="Times New Roman"/>
          <w:sz w:val="26"/>
          <w:szCs w:val="26"/>
        </w:rPr>
        <w:t>47 568,4</w:t>
      </w:r>
      <w:r w:rsidRPr="00493002">
        <w:rPr>
          <w:rFonts w:ascii="Times New Roman" w:hAnsi="Times New Roman"/>
          <w:sz w:val="26"/>
          <w:szCs w:val="26"/>
        </w:rPr>
        <w:t xml:space="preserve"> тыс. руб. (на 7</w:t>
      </w:r>
      <w:r w:rsidR="00897F33" w:rsidRPr="00493002">
        <w:rPr>
          <w:rFonts w:ascii="Times New Roman" w:hAnsi="Times New Roman"/>
          <w:sz w:val="26"/>
          <w:szCs w:val="26"/>
        </w:rPr>
        <w:t> 941,0 тыс. руб. меньше, чем в 2023</w:t>
      </w:r>
      <w:r w:rsidRPr="00493002">
        <w:rPr>
          <w:rFonts w:ascii="Times New Roman" w:hAnsi="Times New Roman"/>
          <w:sz w:val="26"/>
          <w:szCs w:val="26"/>
        </w:rPr>
        <w:t>г.</w:t>
      </w:r>
      <w:r w:rsidR="00897F33" w:rsidRPr="00493002">
        <w:rPr>
          <w:rFonts w:ascii="Times New Roman" w:hAnsi="Times New Roman"/>
          <w:sz w:val="26"/>
          <w:szCs w:val="26"/>
        </w:rPr>
        <w:t>, (-)33,3%</w:t>
      </w:r>
      <w:r w:rsidRPr="00493002">
        <w:rPr>
          <w:rFonts w:ascii="Times New Roman" w:hAnsi="Times New Roman"/>
          <w:sz w:val="26"/>
          <w:szCs w:val="26"/>
        </w:rPr>
        <w:t>).</w:t>
      </w:r>
    </w:p>
    <w:p w:rsidR="005821EC" w:rsidRPr="00493002" w:rsidRDefault="0088280C" w:rsidP="00493002">
      <w:pPr>
        <w:spacing w:after="0" w:line="271" w:lineRule="auto"/>
        <w:jc w:val="both"/>
        <w:rPr>
          <w:rFonts w:ascii="Times New Roman" w:hAnsi="Times New Roman"/>
          <w:sz w:val="26"/>
          <w:szCs w:val="26"/>
        </w:rPr>
      </w:pPr>
      <w:r w:rsidRPr="00493002">
        <w:rPr>
          <w:rFonts w:ascii="Times New Roman" w:hAnsi="Times New Roman"/>
          <w:sz w:val="26"/>
          <w:szCs w:val="26"/>
        </w:rPr>
        <w:t xml:space="preserve">          </w:t>
      </w:r>
      <w:r w:rsidRPr="00493002">
        <w:rPr>
          <w:rFonts w:ascii="Times New Roman" w:hAnsi="Times New Roman"/>
          <w:b/>
          <w:sz w:val="26"/>
          <w:szCs w:val="26"/>
        </w:rPr>
        <w:t xml:space="preserve">Доля неналоговых доходов – </w:t>
      </w:r>
      <w:r w:rsidR="00B664E2" w:rsidRPr="00493002">
        <w:rPr>
          <w:rFonts w:ascii="Times New Roman" w:hAnsi="Times New Roman"/>
          <w:b/>
          <w:sz w:val="26"/>
          <w:szCs w:val="26"/>
        </w:rPr>
        <w:t>10</w:t>
      </w:r>
      <w:r w:rsidR="00643558" w:rsidRPr="00493002">
        <w:rPr>
          <w:rFonts w:ascii="Times New Roman" w:hAnsi="Times New Roman"/>
          <w:b/>
          <w:sz w:val="26"/>
          <w:szCs w:val="26"/>
        </w:rPr>
        <w:t>,1</w:t>
      </w:r>
      <w:r w:rsidRPr="00493002">
        <w:rPr>
          <w:rFonts w:ascii="Times New Roman" w:hAnsi="Times New Roman"/>
          <w:b/>
          <w:sz w:val="26"/>
          <w:szCs w:val="26"/>
        </w:rPr>
        <w:t>%</w:t>
      </w:r>
      <w:r w:rsidRPr="00493002">
        <w:rPr>
          <w:rFonts w:ascii="Times New Roman" w:hAnsi="Times New Roman"/>
          <w:sz w:val="26"/>
          <w:szCs w:val="26"/>
        </w:rPr>
        <w:t xml:space="preserve"> </w:t>
      </w:r>
      <w:r w:rsidR="00D90498" w:rsidRPr="00493002">
        <w:rPr>
          <w:rFonts w:ascii="Times New Roman" w:hAnsi="Times New Roman"/>
          <w:sz w:val="26"/>
          <w:szCs w:val="26"/>
        </w:rPr>
        <w:t>в</w:t>
      </w:r>
      <w:r w:rsidR="005821EC" w:rsidRPr="00493002">
        <w:rPr>
          <w:rFonts w:ascii="Times New Roman" w:hAnsi="Times New Roman"/>
          <w:sz w:val="26"/>
          <w:szCs w:val="26"/>
        </w:rPr>
        <w:t xml:space="preserve"> общей сумме поступлений в бюджет МО «Кингисеппское городское поселение» за 9 месяцев </w:t>
      </w:r>
      <w:r w:rsidR="00B664E2" w:rsidRPr="00493002">
        <w:rPr>
          <w:rFonts w:ascii="Times New Roman" w:hAnsi="Times New Roman"/>
          <w:sz w:val="26"/>
          <w:szCs w:val="26"/>
        </w:rPr>
        <w:t>2024</w:t>
      </w:r>
      <w:r w:rsidR="00104A36" w:rsidRPr="00493002">
        <w:rPr>
          <w:rFonts w:ascii="Times New Roman" w:hAnsi="Times New Roman"/>
          <w:sz w:val="26"/>
          <w:szCs w:val="26"/>
        </w:rPr>
        <w:t xml:space="preserve"> года, а в </w:t>
      </w:r>
      <w:r w:rsidR="00B664E2" w:rsidRPr="00493002">
        <w:rPr>
          <w:rFonts w:ascii="Times New Roman" w:hAnsi="Times New Roman"/>
          <w:sz w:val="26"/>
          <w:szCs w:val="26"/>
        </w:rPr>
        <w:t>2023</w:t>
      </w:r>
      <w:r w:rsidR="00104A36" w:rsidRPr="00493002">
        <w:rPr>
          <w:rFonts w:ascii="Times New Roman" w:hAnsi="Times New Roman"/>
          <w:sz w:val="26"/>
          <w:szCs w:val="26"/>
        </w:rPr>
        <w:t xml:space="preserve"> году </w:t>
      </w:r>
      <w:r w:rsidR="008208C0" w:rsidRPr="00493002">
        <w:rPr>
          <w:rFonts w:ascii="Times New Roman" w:hAnsi="Times New Roman"/>
          <w:sz w:val="26"/>
          <w:szCs w:val="26"/>
        </w:rPr>
        <w:t>д</w:t>
      </w:r>
      <w:r w:rsidR="00104A36" w:rsidRPr="00493002">
        <w:rPr>
          <w:rFonts w:ascii="Times New Roman" w:hAnsi="Times New Roman"/>
          <w:sz w:val="26"/>
          <w:szCs w:val="26"/>
        </w:rPr>
        <w:t xml:space="preserve">оля неналоговых доходов </w:t>
      </w:r>
      <w:r w:rsidR="008208C0" w:rsidRPr="00493002">
        <w:rPr>
          <w:rFonts w:ascii="Times New Roman" w:hAnsi="Times New Roman"/>
          <w:sz w:val="26"/>
          <w:szCs w:val="26"/>
        </w:rPr>
        <w:t>составляла</w:t>
      </w:r>
      <w:r w:rsidR="00104A36" w:rsidRPr="00493002">
        <w:rPr>
          <w:rFonts w:ascii="Times New Roman" w:hAnsi="Times New Roman"/>
          <w:sz w:val="26"/>
          <w:szCs w:val="26"/>
        </w:rPr>
        <w:t xml:space="preserve"> </w:t>
      </w:r>
      <w:r w:rsidR="00B664E2" w:rsidRPr="00493002">
        <w:rPr>
          <w:rFonts w:ascii="Times New Roman" w:hAnsi="Times New Roman"/>
          <w:sz w:val="26"/>
          <w:szCs w:val="26"/>
        </w:rPr>
        <w:t>11,1</w:t>
      </w:r>
      <w:r w:rsidR="00104A36" w:rsidRPr="00493002">
        <w:rPr>
          <w:rFonts w:ascii="Times New Roman" w:hAnsi="Times New Roman"/>
          <w:sz w:val="26"/>
          <w:szCs w:val="26"/>
        </w:rPr>
        <w:t>%</w:t>
      </w:r>
      <w:r w:rsidR="008208C0" w:rsidRPr="00493002">
        <w:rPr>
          <w:rFonts w:ascii="Times New Roman" w:hAnsi="Times New Roman"/>
          <w:sz w:val="26"/>
          <w:szCs w:val="26"/>
        </w:rPr>
        <w:t>.</w:t>
      </w:r>
    </w:p>
    <w:p w:rsidR="0088280C" w:rsidRPr="00493002" w:rsidRDefault="005821EC" w:rsidP="00493002">
      <w:pPr>
        <w:spacing w:after="0" w:line="271" w:lineRule="auto"/>
        <w:jc w:val="both"/>
        <w:rPr>
          <w:rFonts w:ascii="Times New Roman" w:hAnsi="Times New Roman"/>
          <w:sz w:val="26"/>
          <w:szCs w:val="26"/>
        </w:rPr>
      </w:pPr>
      <w:r w:rsidRPr="00493002">
        <w:rPr>
          <w:rFonts w:ascii="Times New Roman" w:hAnsi="Times New Roman"/>
          <w:sz w:val="26"/>
          <w:szCs w:val="26"/>
        </w:rPr>
        <w:lastRenderedPageBreak/>
        <w:t xml:space="preserve">          </w:t>
      </w:r>
      <w:r w:rsidR="0088280C" w:rsidRPr="00493002">
        <w:rPr>
          <w:rFonts w:ascii="Times New Roman" w:hAnsi="Times New Roman"/>
          <w:sz w:val="26"/>
          <w:szCs w:val="26"/>
        </w:rPr>
        <w:t xml:space="preserve">Сумма фактического поступления неналоговых доходов в отчетном периоде составила </w:t>
      </w:r>
      <w:r w:rsidR="00B664E2" w:rsidRPr="00493002">
        <w:rPr>
          <w:rFonts w:ascii="Times New Roman" w:hAnsi="Times New Roman"/>
          <w:sz w:val="26"/>
          <w:szCs w:val="26"/>
        </w:rPr>
        <w:t>39 109,8</w:t>
      </w:r>
      <w:r w:rsidR="0088280C" w:rsidRPr="00493002">
        <w:rPr>
          <w:rFonts w:ascii="Times New Roman" w:hAnsi="Times New Roman"/>
          <w:sz w:val="26"/>
          <w:szCs w:val="26"/>
        </w:rPr>
        <w:t xml:space="preserve"> тыс. руб. или </w:t>
      </w:r>
      <w:r w:rsidR="00B664E2" w:rsidRPr="00493002">
        <w:rPr>
          <w:rFonts w:ascii="Times New Roman" w:hAnsi="Times New Roman"/>
          <w:b/>
          <w:sz w:val="26"/>
          <w:szCs w:val="26"/>
        </w:rPr>
        <w:t>88,9</w:t>
      </w:r>
      <w:r w:rsidR="0088280C" w:rsidRPr="00493002">
        <w:rPr>
          <w:rFonts w:ascii="Times New Roman" w:hAnsi="Times New Roman"/>
          <w:b/>
          <w:sz w:val="26"/>
          <w:szCs w:val="26"/>
        </w:rPr>
        <w:t xml:space="preserve">% </w:t>
      </w:r>
      <w:r w:rsidR="0088280C" w:rsidRPr="00493002">
        <w:rPr>
          <w:rFonts w:ascii="Times New Roman" w:hAnsi="Times New Roman"/>
          <w:sz w:val="26"/>
          <w:szCs w:val="26"/>
        </w:rPr>
        <w:t xml:space="preserve">от плана </w:t>
      </w:r>
      <w:r w:rsidR="000A0FF9" w:rsidRPr="00493002">
        <w:rPr>
          <w:rFonts w:ascii="Times New Roman" w:hAnsi="Times New Roman"/>
          <w:sz w:val="26"/>
          <w:szCs w:val="26"/>
        </w:rPr>
        <w:t>–</w:t>
      </w:r>
      <w:r w:rsidR="0088280C" w:rsidRPr="00493002">
        <w:rPr>
          <w:rFonts w:ascii="Times New Roman" w:hAnsi="Times New Roman"/>
          <w:sz w:val="26"/>
          <w:szCs w:val="26"/>
        </w:rPr>
        <w:t xml:space="preserve"> </w:t>
      </w:r>
      <w:r w:rsidR="00B664E2" w:rsidRPr="00493002">
        <w:rPr>
          <w:rFonts w:ascii="Times New Roman" w:hAnsi="Times New Roman"/>
          <w:sz w:val="26"/>
          <w:szCs w:val="26"/>
        </w:rPr>
        <w:t>44 000,3</w:t>
      </w:r>
      <w:r w:rsidR="0088280C" w:rsidRPr="00493002">
        <w:rPr>
          <w:rFonts w:ascii="Times New Roman" w:hAnsi="Times New Roman"/>
          <w:sz w:val="26"/>
          <w:szCs w:val="26"/>
        </w:rPr>
        <w:t xml:space="preserve"> тыс. руб. </w:t>
      </w:r>
      <w:r w:rsidR="00B664E2" w:rsidRPr="00493002">
        <w:rPr>
          <w:rFonts w:ascii="Times New Roman" w:hAnsi="Times New Roman"/>
          <w:sz w:val="26"/>
          <w:szCs w:val="26"/>
        </w:rPr>
        <w:t>Э</w:t>
      </w:r>
      <w:r w:rsidR="00104A36" w:rsidRPr="00493002">
        <w:rPr>
          <w:rFonts w:ascii="Times New Roman" w:hAnsi="Times New Roman"/>
          <w:sz w:val="26"/>
          <w:szCs w:val="26"/>
        </w:rPr>
        <w:t xml:space="preserve">то на </w:t>
      </w:r>
      <w:r w:rsidR="00B664E2" w:rsidRPr="00493002">
        <w:rPr>
          <w:rFonts w:ascii="Times New Roman" w:hAnsi="Times New Roman"/>
          <w:sz w:val="26"/>
          <w:szCs w:val="26"/>
        </w:rPr>
        <w:t>3 659,2</w:t>
      </w:r>
      <w:r w:rsidR="00104A36" w:rsidRPr="00493002">
        <w:rPr>
          <w:rFonts w:ascii="Times New Roman" w:hAnsi="Times New Roman"/>
          <w:sz w:val="26"/>
          <w:szCs w:val="26"/>
        </w:rPr>
        <w:t xml:space="preserve"> тыс. руб. </w:t>
      </w:r>
      <w:r w:rsidR="00B664E2" w:rsidRPr="00493002">
        <w:rPr>
          <w:rFonts w:ascii="Times New Roman" w:hAnsi="Times New Roman"/>
          <w:sz w:val="26"/>
          <w:szCs w:val="26"/>
        </w:rPr>
        <w:t>больше</w:t>
      </w:r>
      <w:r w:rsidR="00104A36" w:rsidRPr="00493002">
        <w:rPr>
          <w:rFonts w:ascii="Times New Roman" w:hAnsi="Times New Roman"/>
          <w:sz w:val="26"/>
          <w:szCs w:val="26"/>
        </w:rPr>
        <w:t xml:space="preserve">, чем поступило неналоговых доходов за 9 месяцев </w:t>
      </w:r>
      <w:r w:rsidR="00B664E2" w:rsidRPr="00493002">
        <w:rPr>
          <w:rFonts w:ascii="Times New Roman" w:hAnsi="Times New Roman"/>
          <w:sz w:val="26"/>
          <w:szCs w:val="26"/>
        </w:rPr>
        <w:t>2023</w:t>
      </w:r>
      <w:r w:rsidR="00104A36" w:rsidRPr="00493002">
        <w:rPr>
          <w:rFonts w:ascii="Times New Roman" w:hAnsi="Times New Roman"/>
          <w:sz w:val="26"/>
          <w:szCs w:val="26"/>
        </w:rPr>
        <w:t xml:space="preserve"> года.</w:t>
      </w:r>
    </w:p>
    <w:p w:rsidR="007F254A" w:rsidRPr="00493002" w:rsidRDefault="00104A36" w:rsidP="00493002">
      <w:pPr>
        <w:spacing w:after="0" w:line="271" w:lineRule="auto"/>
        <w:jc w:val="both"/>
        <w:rPr>
          <w:rFonts w:ascii="Times New Roman" w:hAnsi="Times New Roman"/>
          <w:sz w:val="26"/>
          <w:szCs w:val="26"/>
        </w:rPr>
      </w:pPr>
      <w:r w:rsidRPr="00493002">
        <w:rPr>
          <w:rFonts w:ascii="Times New Roman" w:hAnsi="Times New Roman"/>
          <w:sz w:val="26"/>
          <w:szCs w:val="26"/>
        </w:rPr>
        <w:t xml:space="preserve">          </w:t>
      </w:r>
      <w:r w:rsidR="007F254A" w:rsidRPr="00493002">
        <w:rPr>
          <w:rFonts w:ascii="Times New Roman" w:hAnsi="Times New Roman"/>
          <w:sz w:val="26"/>
          <w:szCs w:val="26"/>
        </w:rPr>
        <w:t xml:space="preserve">План доходов от оказания платных услуг и компенсации затрат государства </w:t>
      </w:r>
      <w:r w:rsidR="00B664E2" w:rsidRPr="00493002">
        <w:rPr>
          <w:rFonts w:ascii="Times New Roman" w:hAnsi="Times New Roman"/>
          <w:sz w:val="26"/>
          <w:szCs w:val="26"/>
        </w:rPr>
        <w:t>пере</w:t>
      </w:r>
      <w:r w:rsidR="007F254A" w:rsidRPr="00493002">
        <w:rPr>
          <w:rFonts w:ascii="Times New Roman" w:hAnsi="Times New Roman"/>
          <w:sz w:val="26"/>
          <w:szCs w:val="26"/>
        </w:rPr>
        <w:t xml:space="preserve">выполнен </w:t>
      </w:r>
      <w:r w:rsidR="00B664E2" w:rsidRPr="00493002">
        <w:rPr>
          <w:rFonts w:ascii="Times New Roman" w:hAnsi="Times New Roman"/>
          <w:sz w:val="26"/>
          <w:szCs w:val="26"/>
        </w:rPr>
        <w:t>в 4 раза</w:t>
      </w:r>
      <w:r w:rsidR="007F254A" w:rsidRPr="00493002">
        <w:rPr>
          <w:rFonts w:ascii="Times New Roman" w:hAnsi="Times New Roman"/>
          <w:sz w:val="26"/>
          <w:szCs w:val="26"/>
        </w:rPr>
        <w:t xml:space="preserve"> </w:t>
      </w:r>
      <w:r w:rsidR="00B664E2" w:rsidRPr="00493002">
        <w:rPr>
          <w:rFonts w:ascii="Times New Roman" w:hAnsi="Times New Roman"/>
          <w:sz w:val="26"/>
          <w:szCs w:val="26"/>
        </w:rPr>
        <w:t>и составил</w:t>
      </w:r>
      <w:r w:rsidR="007F254A" w:rsidRPr="00493002">
        <w:rPr>
          <w:rFonts w:ascii="Times New Roman" w:hAnsi="Times New Roman"/>
          <w:sz w:val="26"/>
          <w:szCs w:val="26"/>
        </w:rPr>
        <w:t xml:space="preserve"> в сумме </w:t>
      </w:r>
      <w:r w:rsidR="00B664E2" w:rsidRPr="00493002">
        <w:rPr>
          <w:rFonts w:ascii="Times New Roman" w:hAnsi="Times New Roman"/>
          <w:sz w:val="26"/>
          <w:szCs w:val="26"/>
        </w:rPr>
        <w:t>5 253,4</w:t>
      </w:r>
      <w:r w:rsidR="007F254A" w:rsidRPr="00493002">
        <w:rPr>
          <w:rFonts w:ascii="Times New Roman" w:hAnsi="Times New Roman"/>
          <w:sz w:val="26"/>
          <w:szCs w:val="26"/>
        </w:rPr>
        <w:t xml:space="preserve"> тыс. руб., при плане – </w:t>
      </w:r>
      <w:r w:rsidR="00B664E2" w:rsidRPr="00493002">
        <w:rPr>
          <w:rFonts w:ascii="Times New Roman" w:hAnsi="Times New Roman"/>
          <w:sz w:val="26"/>
          <w:szCs w:val="26"/>
        </w:rPr>
        <w:t>1 300,5</w:t>
      </w:r>
      <w:r w:rsidR="007F254A" w:rsidRPr="00493002">
        <w:rPr>
          <w:rFonts w:ascii="Times New Roman" w:hAnsi="Times New Roman"/>
          <w:sz w:val="26"/>
          <w:szCs w:val="26"/>
        </w:rPr>
        <w:t xml:space="preserve"> тыс. руб. </w:t>
      </w:r>
      <w:r w:rsidR="00B970A8" w:rsidRPr="00493002">
        <w:rPr>
          <w:rFonts w:ascii="Times New Roman" w:hAnsi="Times New Roman"/>
          <w:sz w:val="26"/>
          <w:szCs w:val="26"/>
        </w:rPr>
        <w:t>В</w:t>
      </w:r>
      <w:r w:rsidR="000143EC" w:rsidRPr="00493002">
        <w:rPr>
          <w:rFonts w:ascii="Times New Roman" w:hAnsi="Times New Roman"/>
          <w:sz w:val="26"/>
          <w:szCs w:val="26"/>
        </w:rPr>
        <w:t xml:space="preserve"> бюджет города</w:t>
      </w:r>
      <w:r w:rsidR="00B970A8" w:rsidRPr="00493002">
        <w:rPr>
          <w:rFonts w:ascii="Times New Roman" w:hAnsi="Times New Roman"/>
          <w:sz w:val="26"/>
          <w:szCs w:val="26"/>
        </w:rPr>
        <w:t xml:space="preserve"> Кингисепп</w:t>
      </w:r>
      <w:r w:rsidR="000143EC" w:rsidRPr="00493002">
        <w:rPr>
          <w:rFonts w:ascii="Times New Roman" w:hAnsi="Times New Roman"/>
          <w:sz w:val="26"/>
          <w:szCs w:val="26"/>
        </w:rPr>
        <w:t xml:space="preserve"> поступило </w:t>
      </w:r>
      <w:r w:rsidR="00B970A8" w:rsidRPr="00493002">
        <w:rPr>
          <w:rFonts w:ascii="Times New Roman" w:hAnsi="Times New Roman"/>
          <w:sz w:val="26"/>
          <w:szCs w:val="26"/>
        </w:rPr>
        <w:t>1 913,0</w:t>
      </w:r>
      <w:r w:rsidR="000143EC" w:rsidRPr="00493002">
        <w:rPr>
          <w:rFonts w:ascii="Times New Roman" w:hAnsi="Times New Roman"/>
          <w:sz w:val="26"/>
          <w:szCs w:val="26"/>
        </w:rPr>
        <w:t xml:space="preserve"> тыс. руб. как возмещение восстановительной стоимости зеленых насаждений, </w:t>
      </w:r>
      <w:r w:rsidR="00B970A8" w:rsidRPr="00493002">
        <w:rPr>
          <w:rFonts w:ascii="Times New Roman" w:hAnsi="Times New Roman"/>
          <w:sz w:val="26"/>
          <w:szCs w:val="26"/>
        </w:rPr>
        <w:t>возврат суммы, в связи с уменьшением кадастровой стоимости земельных участков объектов МБУ «КФСК» и МКУ «Центр культуры, спорта, молодежной политики и туризма»</w:t>
      </w:r>
      <w:r w:rsidR="00103F3B" w:rsidRPr="00493002">
        <w:rPr>
          <w:rFonts w:ascii="Times New Roman" w:hAnsi="Times New Roman"/>
          <w:sz w:val="26"/>
          <w:szCs w:val="26"/>
        </w:rPr>
        <w:t xml:space="preserve"> за 2023 год в сумме</w:t>
      </w:r>
      <w:r w:rsidR="00B970A8" w:rsidRPr="00493002">
        <w:rPr>
          <w:rFonts w:ascii="Times New Roman" w:hAnsi="Times New Roman"/>
          <w:sz w:val="26"/>
          <w:szCs w:val="26"/>
        </w:rPr>
        <w:t xml:space="preserve"> </w:t>
      </w:r>
      <w:r w:rsidR="00103F3B" w:rsidRPr="00493002">
        <w:rPr>
          <w:rFonts w:ascii="Times New Roman" w:hAnsi="Times New Roman"/>
          <w:sz w:val="26"/>
          <w:szCs w:val="26"/>
        </w:rPr>
        <w:t>3 324,4</w:t>
      </w:r>
      <w:r w:rsidR="000143EC" w:rsidRPr="00493002">
        <w:rPr>
          <w:rFonts w:ascii="Times New Roman" w:hAnsi="Times New Roman"/>
          <w:sz w:val="26"/>
          <w:szCs w:val="26"/>
        </w:rPr>
        <w:t xml:space="preserve"> тыс. руб.</w:t>
      </w:r>
    </w:p>
    <w:p w:rsidR="008208C0" w:rsidRPr="00493002" w:rsidRDefault="0088280C" w:rsidP="00493002">
      <w:pPr>
        <w:spacing w:after="0" w:line="271" w:lineRule="auto"/>
        <w:jc w:val="both"/>
        <w:rPr>
          <w:rFonts w:ascii="Times New Roman" w:hAnsi="Times New Roman"/>
          <w:sz w:val="26"/>
          <w:szCs w:val="26"/>
        </w:rPr>
      </w:pPr>
      <w:r w:rsidRPr="00493002">
        <w:rPr>
          <w:rFonts w:ascii="Times New Roman" w:hAnsi="Times New Roman"/>
          <w:sz w:val="26"/>
          <w:szCs w:val="26"/>
        </w:rPr>
        <w:t xml:space="preserve">          </w:t>
      </w:r>
      <w:r w:rsidR="00FC6EDB" w:rsidRPr="00493002">
        <w:rPr>
          <w:rFonts w:ascii="Times New Roman" w:hAnsi="Times New Roman"/>
          <w:sz w:val="26"/>
          <w:szCs w:val="26"/>
        </w:rPr>
        <w:t>План по доходам</w:t>
      </w:r>
      <w:r w:rsidRPr="00493002">
        <w:rPr>
          <w:rFonts w:ascii="Times New Roman" w:hAnsi="Times New Roman"/>
          <w:sz w:val="26"/>
          <w:szCs w:val="26"/>
        </w:rPr>
        <w:t xml:space="preserve"> </w:t>
      </w:r>
      <w:r w:rsidR="005821EC" w:rsidRPr="00493002">
        <w:rPr>
          <w:rFonts w:ascii="Times New Roman" w:hAnsi="Times New Roman"/>
          <w:sz w:val="26"/>
          <w:szCs w:val="26"/>
        </w:rPr>
        <w:t xml:space="preserve">от продажи материальных и нематериальных активов </w:t>
      </w:r>
      <w:r w:rsidR="00FC6EDB" w:rsidRPr="00493002">
        <w:rPr>
          <w:rFonts w:ascii="Times New Roman" w:hAnsi="Times New Roman"/>
          <w:sz w:val="26"/>
          <w:szCs w:val="26"/>
        </w:rPr>
        <w:t>выполнен на 143,9%, что в сумме составило 7 526,7 тыс. руб. при годовом плане в сумме 5 232,1</w:t>
      </w:r>
      <w:r w:rsidR="008208C0" w:rsidRPr="00493002">
        <w:rPr>
          <w:rFonts w:ascii="Times New Roman" w:hAnsi="Times New Roman"/>
          <w:sz w:val="26"/>
          <w:szCs w:val="26"/>
        </w:rPr>
        <w:t xml:space="preserve"> тыс. руб. </w:t>
      </w:r>
      <w:r w:rsidR="00FC6EDB" w:rsidRPr="00493002">
        <w:rPr>
          <w:rFonts w:ascii="Times New Roman" w:hAnsi="Times New Roman"/>
          <w:sz w:val="26"/>
          <w:szCs w:val="26"/>
        </w:rPr>
        <w:t>Однако, это на 1 240,0 тыс. руб. меньше, чем поступило за 9 месяцев 2023 года.</w:t>
      </w:r>
    </w:p>
    <w:p w:rsidR="0088280C" w:rsidRPr="00493002" w:rsidRDefault="0088280C" w:rsidP="00493002">
      <w:pPr>
        <w:spacing w:after="0" w:line="271" w:lineRule="auto"/>
        <w:jc w:val="both"/>
        <w:rPr>
          <w:rFonts w:ascii="Times New Roman" w:hAnsi="Times New Roman"/>
          <w:sz w:val="26"/>
          <w:szCs w:val="26"/>
        </w:rPr>
      </w:pPr>
      <w:r w:rsidRPr="00493002">
        <w:rPr>
          <w:rFonts w:ascii="Times New Roman" w:hAnsi="Times New Roman"/>
          <w:sz w:val="26"/>
          <w:szCs w:val="26"/>
        </w:rPr>
        <w:t xml:space="preserve">           </w:t>
      </w:r>
      <w:r w:rsidR="00326DB0" w:rsidRPr="00493002">
        <w:rPr>
          <w:rFonts w:ascii="Times New Roman" w:hAnsi="Times New Roman"/>
          <w:sz w:val="26"/>
          <w:szCs w:val="26"/>
        </w:rPr>
        <w:t xml:space="preserve">Доходы от использования имущества, находящегося в государственной и муниципальной собственности поступили в </w:t>
      </w:r>
      <w:r w:rsidR="00BA617F" w:rsidRPr="00493002">
        <w:rPr>
          <w:rFonts w:ascii="Times New Roman" w:hAnsi="Times New Roman"/>
          <w:sz w:val="26"/>
          <w:szCs w:val="26"/>
        </w:rPr>
        <w:t xml:space="preserve">размере </w:t>
      </w:r>
      <w:r w:rsidR="00FC6EDB" w:rsidRPr="00493002">
        <w:rPr>
          <w:rFonts w:ascii="Times New Roman" w:hAnsi="Times New Roman"/>
          <w:b/>
          <w:sz w:val="26"/>
          <w:szCs w:val="26"/>
        </w:rPr>
        <w:t>69,7</w:t>
      </w:r>
      <w:r w:rsidR="00326DB0" w:rsidRPr="00493002">
        <w:rPr>
          <w:rFonts w:ascii="Times New Roman" w:hAnsi="Times New Roman"/>
          <w:b/>
          <w:sz w:val="26"/>
          <w:szCs w:val="26"/>
        </w:rPr>
        <w:t>%</w:t>
      </w:r>
      <w:r w:rsidR="00326DB0" w:rsidRPr="00493002">
        <w:rPr>
          <w:rFonts w:ascii="Times New Roman" w:hAnsi="Times New Roman"/>
          <w:sz w:val="26"/>
          <w:szCs w:val="26"/>
        </w:rPr>
        <w:t xml:space="preserve"> или в сумме </w:t>
      </w:r>
      <w:r w:rsidR="00FC6EDB" w:rsidRPr="00493002">
        <w:rPr>
          <w:rFonts w:ascii="Times New Roman" w:hAnsi="Times New Roman"/>
          <w:sz w:val="26"/>
          <w:szCs w:val="26"/>
        </w:rPr>
        <w:t>25 843,2</w:t>
      </w:r>
      <w:r w:rsidR="00326DB0" w:rsidRPr="00493002">
        <w:rPr>
          <w:rFonts w:ascii="Times New Roman" w:hAnsi="Times New Roman"/>
          <w:sz w:val="26"/>
          <w:szCs w:val="26"/>
        </w:rPr>
        <w:t xml:space="preserve"> тыс. руб. при плане – </w:t>
      </w:r>
      <w:r w:rsidR="00FC6EDB" w:rsidRPr="00493002">
        <w:rPr>
          <w:rFonts w:ascii="Times New Roman" w:hAnsi="Times New Roman"/>
          <w:sz w:val="26"/>
          <w:szCs w:val="26"/>
        </w:rPr>
        <w:t>37 102,8</w:t>
      </w:r>
      <w:r w:rsidR="00326DB0" w:rsidRPr="00493002">
        <w:rPr>
          <w:rFonts w:ascii="Times New Roman" w:hAnsi="Times New Roman"/>
          <w:sz w:val="26"/>
          <w:szCs w:val="26"/>
        </w:rPr>
        <w:t xml:space="preserve"> тыс. руб.</w:t>
      </w:r>
      <w:r w:rsidR="00B702BA" w:rsidRPr="00493002">
        <w:rPr>
          <w:rFonts w:ascii="Times New Roman" w:hAnsi="Times New Roman"/>
          <w:sz w:val="26"/>
          <w:szCs w:val="26"/>
        </w:rPr>
        <w:t xml:space="preserve"> и имеют </w:t>
      </w:r>
      <w:r w:rsidR="00FC6EDB" w:rsidRPr="00493002">
        <w:rPr>
          <w:rFonts w:ascii="Times New Roman" w:hAnsi="Times New Roman"/>
          <w:sz w:val="26"/>
          <w:szCs w:val="26"/>
        </w:rPr>
        <w:t>отрицательную динамику – (-</w:t>
      </w:r>
      <w:r w:rsidR="00B702BA" w:rsidRPr="00493002">
        <w:rPr>
          <w:rFonts w:ascii="Times New Roman" w:hAnsi="Times New Roman"/>
          <w:sz w:val="26"/>
          <w:szCs w:val="26"/>
        </w:rPr>
        <w:t>)</w:t>
      </w:r>
      <w:r w:rsidR="00FC6EDB" w:rsidRPr="00493002">
        <w:rPr>
          <w:rFonts w:ascii="Times New Roman" w:hAnsi="Times New Roman"/>
          <w:sz w:val="26"/>
          <w:szCs w:val="26"/>
        </w:rPr>
        <w:t>363,6</w:t>
      </w:r>
      <w:r w:rsidR="00B702BA" w:rsidRPr="00493002">
        <w:rPr>
          <w:rFonts w:ascii="Times New Roman" w:hAnsi="Times New Roman"/>
          <w:sz w:val="26"/>
          <w:szCs w:val="26"/>
        </w:rPr>
        <w:t xml:space="preserve"> тыс. руб. к уровню </w:t>
      </w:r>
      <w:r w:rsidR="00FC6EDB" w:rsidRPr="00493002">
        <w:rPr>
          <w:rFonts w:ascii="Times New Roman" w:hAnsi="Times New Roman"/>
          <w:sz w:val="26"/>
          <w:szCs w:val="26"/>
        </w:rPr>
        <w:t>2023</w:t>
      </w:r>
      <w:r w:rsidR="00B702BA" w:rsidRPr="00493002">
        <w:rPr>
          <w:rFonts w:ascii="Times New Roman" w:hAnsi="Times New Roman"/>
          <w:sz w:val="26"/>
          <w:szCs w:val="26"/>
        </w:rPr>
        <w:t xml:space="preserve"> года.</w:t>
      </w:r>
    </w:p>
    <w:p w:rsidR="00326DB0" w:rsidRPr="00493002" w:rsidRDefault="00326DB0" w:rsidP="00493002">
      <w:pPr>
        <w:spacing w:after="0" w:line="271" w:lineRule="auto"/>
        <w:jc w:val="both"/>
        <w:rPr>
          <w:rFonts w:ascii="Times New Roman" w:hAnsi="Times New Roman"/>
          <w:sz w:val="26"/>
          <w:szCs w:val="26"/>
        </w:rPr>
      </w:pPr>
      <w:r w:rsidRPr="00493002">
        <w:rPr>
          <w:rFonts w:ascii="Times New Roman" w:hAnsi="Times New Roman"/>
          <w:sz w:val="26"/>
          <w:szCs w:val="26"/>
        </w:rPr>
        <w:t xml:space="preserve">         </w:t>
      </w:r>
      <w:r w:rsidR="00BA617F" w:rsidRPr="00493002">
        <w:rPr>
          <w:rFonts w:ascii="Times New Roman" w:hAnsi="Times New Roman"/>
          <w:sz w:val="26"/>
          <w:szCs w:val="26"/>
        </w:rPr>
        <w:t>План по административным платежам и сборам</w:t>
      </w:r>
      <w:r w:rsidRPr="00493002">
        <w:rPr>
          <w:rFonts w:ascii="Times New Roman" w:hAnsi="Times New Roman"/>
          <w:sz w:val="26"/>
          <w:szCs w:val="26"/>
        </w:rPr>
        <w:t xml:space="preserve"> </w:t>
      </w:r>
      <w:r w:rsidR="00BA617F" w:rsidRPr="00493002">
        <w:rPr>
          <w:rFonts w:ascii="Times New Roman" w:hAnsi="Times New Roman"/>
          <w:sz w:val="26"/>
          <w:szCs w:val="26"/>
        </w:rPr>
        <w:t xml:space="preserve">выполнен на </w:t>
      </w:r>
      <w:r w:rsidR="00FC6EDB" w:rsidRPr="00493002">
        <w:rPr>
          <w:rFonts w:ascii="Times New Roman" w:hAnsi="Times New Roman"/>
          <w:b/>
          <w:sz w:val="26"/>
          <w:szCs w:val="26"/>
        </w:rPr>
        <w:t>88,1</w:t>
      </w:r>
      <w:r w:rsidRPr="00493002">
        <w:rPr>
          <w:rFonts w:ascii="Times New Roman" w:hAnsi="Times New Roman"/>
          <w:b/>
          <w:sz w:val="26"/>
          <w:szCs w:val="26"/>
        </w:rPr>
        <w:t>%</w:t>
      </w:r>
      <w:r w:rsidRPr="00493002">
        <w:rPr>
          <w:rFonts w:ascii="Times New Roman" w:hAnsi="Times New Roman"/>
          <w:sz w:val="26"/>
          <w:szCs w:val="26"/>
        </w:rPr>
        <w:t xml:space="preserve"> или в сумме </w:t>
      </w:r>
      <w:r w:rsidR="00FC6EDB" w:rsidRPr="00493002">
        <w:rPr>
          <w:rFonts w:ascii="Times New Roman" w:hAnsi="Times New Roman"/>
          <w:sz w:val="26"/>
          <w:szCs w:val="26"/>
        </w:rPr>
        <w:t>31</w:t>
      </w:r>
      <w:r w:rsidR="00C903ED" w:rsidRPr="00493002">
        <w:rPr>
          <w:rFonts w:ascii="Times New Roman" w:hAnsi="Times New Roman"/>
          <w:sz w:val="26"/>
          <w:szCs w:val="26"/>
        </w:rPr>
        <w:t>,7</w:t>
      </w:r>
      <w:r w:rsidRPr="00493002">
        <w:rPr>
          <w:rFonts w:ascii="Times New Roman" w:hAnsi="Times New Roman"/>
          <w:sz w:val="26"/>
          <w:szCs w:val="26"/>
        </w:rPr>
        <w:t xml:space="preserve"> тыс. руб. при плане – </w:t>
      </w:r>
      <w:r w:rsidR="00C903ED" w:rsidRPr="00493002">
        <w:rPr>
          <w:rFonts w:ascii="Times New Roman" w:hAnsi="Times New Roman"/>
          <w:sz w:val="26"/>
          <w:szCs w:val="26"/>
        </w:rPr>
        <w:t>36,0</w:t>
      </w:r>
      <w:r w:rsidRPr="00493002">
        <w:rPr>
          <w:rFonts w:ascii="Times New Roman" w:hAnsi="Times New Roman"/>
          <w:sz w:val="26"/>
          <w:szCs w:val="26"/>
        </w:rPr>
        <w:t xml:space="preserve"> тыс. руб.</w:t>
      </w:r>
      <w:r w:rsidR="00C903ED" w:rsidRPr="00493002">
        <w:rPr>
          <w:rFonts w:ascii="Times New Roman" w:hAnsi="Times New Roman"/>
          <w:sz w:val="26"/>
          <w:szCs w:val="26"/>
        </w:rPr>
        <w:t xml:space="preserve"> Но динамика к уровню </w:t>
      </w:r>
      <w:r w:rsidR="00FC6EDB" w:rsidRPr="00493002">
        <w:rPr>
          <w:rFonts w:ascii="Times New Roman" w:hAnsi="Times New Roman"/>
          <w:sz w:val="26"/>
          <w:szCs w:val="26"/>
        </w:rPr>
        <w:t>2023</w:t>
      </w:r>
      <w:r w:rsidR="00C903ED" w:rsidRPr="00493002">
        <w:rPr>
          <w:rFonts w:ascii="Times New Roman" w:hAnsi="Times New Roman"/>
          <w:sz w:val="26"/>
          <w:szCs w:val="26"/>
        </w:rPr>
        <w:t xml:space="preserve"> года отрицательная – (-)</w:t>
      </w:r>
      <w:r w:rsidR="00FC6EDB" w:rsidRPr="00493002">
        <w:rPr>
          <w:rFonts w:ascii="Times New Roman" w:hAnsi="Times New Roman"/>
          <w:sz w:val="26"/>
          <w:szCs w:val="26"/>
        </w:rPr>
        <w:t>6,0</w:t>
      </w:r>
      <w:r w:rsidR="00C903ED" w:rsidRPr="00493002">
        <w:rPr>
          <w:rFonts w:ascii="Times New Roman" w:hAnsi="Times New Roman"/>
          <w:sz w:val="26"/>
          <w:szCs w:val="26"/>
        </w:rPr>
        <w:t xml:space="preserve"> тыс. руб.</w:t>
      </w:r>
    </w:p>
    <w:p w:rsidR="00142B34" w:rsidRPr="00493002" w:rsidRDefault="00326DB0" w:rsidP="00493002">
      <w:pPr>
        <w:spacing w:after="0" w:line="271" w:lineRule="auto"/>
        <w:jc w:val="both"/>
        <w:rPr>
          <w:rFonts w:ascii="Times New Roman" w:hAnsi="Times New Roman"/>
          <w:sz w:val="26"/>
          <w:szCs w:val="26"/>
        </w:rPr>
      </w:pPr>
      <w:r w:rsidRPr="00493002">
        <w:rPr>
          <w:rFonts w:ascii="Times New Roman" w:hAnsi="Times New Roman"/>
          <w:sz w:val="26"/>
          <w:szCs w:val="26"/>
        </w:rPr>
        <w:t xml:space="preserve">        </w:t>
      </w:r>
      <w:r w:rsidR="00BA617F" w:rsidRPr="00493002">
        <w:rPr>
          <w:rFonts w:ascii="Times New Roman" w:hAnsi="Times New Roman"/>
          <w:sz w:val="26"/>
          <w:szCs w:val="26"/>
        </w:rPr>
        <w:t>План по штрафам, санкциям, возмещению</w:t>
      </w:r>
      <w:r w:rsidRPr="00493002">
        <w:rPr>
          <w:rFonts w:ascii="Times New Roman" w:hAnsi="Times New Roman"/>
          <w:sz w:val="26"/>
          <w:szCs w:val="26"/>
        </w:rPr>
        <w:t xml:space="preserve"> ущерба </w:t>
      </w:r>
      <w:r w:rsidR="00A60D30" w:rsidRPr="00493002">
        <w:rPr>
          <w:rFonts w:ascii="Times New Roman" w:hAnsi="Times New Roman"/>
          <w:sz w:val="26"/>
          <w:szCs w:val="26"/>
        </w:rPr>
        <w:t xml:space="preserve">– </w:t>
      </w:r>
      <w:r w:rsidR="00FC6EDB" w:rsidRPr="00493002">
        <w:rPr>
          <w:rFonts w:ascii="Times New Roman" w:hAnsi="Times New Roman"/>
          <w:sz w:val="26"/>
          <w:szCs w:val="26"/>
        </w:rPr>
        <w:t>328,9</w:t>
      </w:r>
      <w:r w:rsidR="00A60D30" w:rsidRPr="00493002">
        <w:rPr>
          <w:rFonts w:ascii="Times New Roman" w:hAnsi="Times New Roman"/>
          <w:sz w:val="26"/>
          <w:szCs w:val="26"/>
        </w:rPr>
        <w:t xml:space="preserve"> тыс. руб.</w:t>
      </w:r>
      <w:r w:rsidR="00142B34" w:rsidRPr="00493002">
        <w:rPr>
          <w:rFonts w:ascii="Times New Roman" w:hAnsi="Times New Roman"/>
          <w:sz w:val="26"/>
          <w:szCs w:val="26"/>
        </w:rPr>
        <w:t xml:space="preserve"> </w:t>
      </w:r>
      <w:r w:rsidR="00A60D30" w:rsidRPr="00493002">
        <w:rPr>
          <w:rFonts w:ascii="Times New Roman" w:hAnsi="Times New Roman"/>
          <w:sz w:val="26"/>
          <w:szCs w:val="26"/>
        </w:rPr>
        <w:t>В</w:t>
      </w:r>
      <w:r w:rsidR="00C46934" w:rsidRPr="00493002">
        <w:rPr>
          <w:rFonts w:ascii="Times New Roman" w:hAnsi="Times New Roman"/>
          <w:sz w:val="26"/>
          <w:szCs w:val="26"/>
        </w:rPr>
        <w:t xml:space="preserve"> </w:t>
      </w:r>
      <w:r w:rsidR="00142B34" w:rsidRPr="00493002">
        <w:rPr>
          <w:rFonts w:ascii="Times New Roman" w:hAnsi="Times New Roman"/>
          <w:sz w:val="26"/>
          <w:szCs w:val="26"/>
        </w:rPr>
        <w:t xml:space="preserve">бюджет поступило </w:t>
      </w:r>
      <w:r w:rsidR="00FC6EDB" w:rsidRPr="00493002">
        <w:rPr>
          <w:rFonts w:ascii="Times New Roman" w:hAnsi="Times New Roman"/>
          <w:sz w:val="26"/>
          <w:szCs w:val="26"/>
        </w:rPr>
        <w:t>454,8</w:t>
      </w:r>
      <w:r w:rsidRPr="00493002">
        <w:rPr>
          <w:rFonts w:ascii="Times New Roman" w:hAnsi="Times New Roman"/>
          <w:sz w:val="26"/>
          <w:szCs w:val="26"/>
        </w:rPr>
        <w:t xml:space="preserve"> тыс. руб.</w:t>
      </w:r>
      <w:r w:rsidR="00A60D30" w:rsidRPr="00493002">
        <w:rPr>
          <w:rFonts w:ascii="Times New Roman" w:hAnsi="Times New Roman"/>
          <w:sz w:val="26"/>
          <w:szCs w:val="26"/>
        </w:rPr>
        <w:t xml:space="preserve"> или </w:t>
      </w:r>
      <w:r w:rsidR="00FC6EDB" w:rsidRPr="00493002">
        <w:rPr>
          <w:rFonts w:ascii="Times New Roman" w:hAnsi="Times New Roman"/>
          <w:sz w:val="26"/>
          <w:szCs w:val="26"/>
        </w:rPr>
        <w:t>138,3</w:t>
      </w:r>
      <w:r w:rsidR="00A60D30" w:rsidRPr="00493002">
        <w:rPr>
          <w:rFonts w:ascii="Times New Roman" w:hAnsi="Times New Roman"/>
          <w:sz w:val="26"/>
          <w:szCs w:val="26"/>
        </w:rPr>
        <w:t>%.</w:t>
      </w:r>
      <w:r w:rsidR="00C903ED" w:rsidRPr="00493002">
        <w:rPr>
          <w:rFonts w:ascii="Times New Roman" w:hAnsi="Times New Roman"/>
          <w:sz w:val="26"/>
          <w:szCs w:val="26"/>
        </w:rPr>
        <w:t xml:space="preserve"> Динамика к уровню </w:t>
      </w:r>
      <w:r w:rsidR="00FC6EDB" w:rsidRPr="00493002">
        <w:rPr>
          <w:rFonts w:ascii="Times New Roman" w:hAnsi="Times New Roman"/>
          <w:sz w:val="26"/>
          <w:szCs w:val="26"/>
        </w:rPr>
        <w:t>2023</w:t>
      </w:r>
      <w:r w:rsidR="00C903ED" w:rsidRPr="00493002">
        <w:rPr>
          <w:rFonts w:ascii="Times New Roman" w:hAnsi="Times New Roman"/>
          <w:sz w:val="26"/>
          <w:szCs w:val="26"/>
        </w:rPr>
        <w:t xml:space="preserve"> года положительная – (+)</w:t>
      </w:r>
      <w:r w:rsidR="00FC6EDB" w:rsidRPr="00493002">
        <w:rPr>
          <w:rFonts w:ascii="Times New Roman" w:hAnsi="Times New Roman"/>
          <w:sz w:val="26"/>
          <w:szCs w:val="26"/>
        </w:rPr>
        <w:t>254,3</w:t>
      </w:r>
      <w:r w:rsidR="00C903ED" w:rsidRPr="00493002">
        <w:rPr>
          <w:rFonts w:ascii="Times New Roman" w:hAnsi="Times New Roman"/>
          <w:sz w:val="26"/>
          <w:szCs w:val="26"/>
        </w:rPr>
        <w:t xml:space="preserve"> тыс. руб.</w:t>
      </w:r>
    </w:p>
    <w:p w:rsidR="00C46934" w:rsidRPr="00493002" w:rsidRDefault="00AC7861" w:rsidP="00493002">
      <w:pPr>
        <w:spacing w:after="0" w:line="271" w:lineRule="auto"/>
        <w:jc w:val="both"/>
        <w:rPr>
          <w:rFonts w:ascii="Times New Roman" w:hAnsi="Times New Roman"/>
          <w:sz w:val="26"/>
          <w:szCs w:val="26"/>
        </w:rPr>
      </w:pPr>
      <w:r w:rsidRPr="00493002">
        <w:rPr>
          <w:rFonts w:ascii="Times New Roman" w:hAnsi="Times New Roman"/>
          <w:b/>
          <w:sz w:val="26"/>
          <w:szCs w:val="26"/>
        </w:rPr>
        <w:t xml:space="preserve">       </w:t>
      </w:r>
      <w:r w:rsidR="00326DB0" w:rsidRPr="00493002">
        <w:rPr>
          <w:rFonts w:ascii="Times New Roman" w:hAnsi="Times New Roman"/>
          <w:b/>
          <w:sz w:val="26"/>
          <w:szCs w:val="26"/>
        </w:rPr>
        <w:t xml:space="preserve"> </w:t>
      </w:r>
      <w:r w:rsidR="0088280C" w:rsidRPr="00493002">
        <w:rPr>
          <w:rFonts w:ascii="Times New Roman" w:hAnsi="Times New Roman"/>
          <w:b/>
          <w:sz w:val="26"/>
          <w:szCs w:val="26"/>
        </w:rPr>
        <w:t xml:space="preserve">Доля безвозмездных поступлений – </w:t>
      </w:r>
      <w:r w:rsidR="006620B8" w:rsidRPr="00493002">
        <w:rPr>
          <w:rFonts w:ascii="Times New Roman" w:hAnsi="Times New Roman"/>
          <w:b/>
          <w:sz w:val="26"/>
          <w:szCs w:val="26"/>
        </w:rPr>
        <w:t>22,0</w:t>
      </w:r>
      <w:r w:rsidR="0088280C" w:rsidRPr="00493002">
        <w:rPr>
          <w:rFonts w:ascii="Times New Roman" w:hAnsi="Times New Roman"/>
          <w:b/>
          <w:sz w:val="26"/>
          <w:szCs w:val="26"/>
        </w:rPr>
        <w:t>%</w:t>
      </w:r>
      <w:r w:rsidR="0088280C" w:rsidRPr="00493002">
        <w:rPr>
          <w:rFonts w:ascii="Times New Roman" w:hAnsi="Times New Roman"/>
          <w:sz w:val="26"/>
          <w:szCs w:val="26"/>
        </w:rPr>
        <w:t xml:space="preserve"> </w:t>
      </w:r>
      <w:r w:rsidR="00A60D30" w:rsidRPr="00493002">
        <w:rPr>
          <w:rFonts w:ascii="Times New Roman" w:hAnsi="Times New Roman"/>
          <w:sz w:val="26"/>
          <w:szCs w:val="26"/>
        </w:rPr>
        <w:t>в</w:t>
      </w:r>
      <w:r w:rsidR="0088280C" w:rsidRPr="00493002">
        <w:rPr>
          <w:rFonts w:ascii="Times New Roman" w:hAnsi="Times New Roman"/>
          <w:sz w:val="26"/>
          <w:szCs w:val="26"/>
        </w:rPr>
        <w:t xml:space="preserve"> общей сумме </w:t>
      </w:r>
      <w:r w:rsidR="00C46934" w:rsidRPr="00493002">
        <w:rPr>
          <w:rFonts w:ascii="Times New Roman" w:hAnsi="Times New Roman"/>
          <w:sz w:val="26"/>
          <w:szCs w:val="26"/>
        </w:rPr>
        <w:t xml:space="preserve">поступлений в бюджет МО «Кингисеппское городское поселение» за 9 месяцев </w:t>
      </w:r>
      <w:r w:rsidR="006620B8" w:rsidRPr="00493002">
        <w:rPr>
          <w:rFonts w:ascii="Times New Roman" w:hAnsi="Times New Roman"/>
          <w:sz w:val="26"/>
          <w:szCs w:val="26"/>
        </w:rPr>
        <w:t>2024</w:t>
      </w:r>
      <w:r w:rsidR="00643558" w:rsidRPr="00493002">
        <w:rPr>
          <w:rFonts w:ascii="Times New Roman" w:hAnsi="Times New Roman"/>
          <w:sz w:val="26"/>
          <w:szCs w:val="26"/>
        </w:rPr>
        <w:t xml:space="preserve"> года,</w:t>
      </w:r>
      <w:r w:rsidR="00C46934" w:rsidRPr="00493002">
        <w:rPr>
          <w:rFonts w:ascii="Times New Roman" w:hAnsi="Times New Roman"/>
          <w:sz w:val="26"/>
          <w:szCs w:val="26"/>
        </w:rPr>
        <w:t xml:space="preserve"> </w:t>
      </w:r>
      <w:r w:rsidR="00643558" w:rsidRPr="00493002">
        <w:rPr>
          <w:rFonts w:ascii="Times New Roman" w:hAnsi="Times New Roman"/>
          <w:sz w:val="26"/>
          <w:szCs w:val="26"/>
        </w:rPr>
        <w:t xml:space="preserve">а в </w:t>
      </w:r>
      <w:r w:rsidR="001936D5" w:rsidRPr="00493002">
        <w:rPr>
          <w:rFonts w:ascii="Times New Roman" w:hAnsi="Times New Roman"/>
          <w:sz w:val="26"/>
          <w:szCs w:val="26"/>
        </w:rPr>
        <w:t>2023</w:t>
      </w:r>
      <w:r w:rsidR="00643558" w:rsidRPr="00493002">
        <w:rPr>
          <w:rFonts w:ascii="Times New Roman" w:hAnsi="Times New Roman"/>
          <w:sz w:val="26"/>
          <w:szCs w:val="26"/>
        </w:rPr>
        <w:t xml:space="preserve"> году доля </w:t>
      </w:r>
      <w:r w:rsidR="006620B8" w:rsidRPr="00493002">
        <w:rPr>
          <w:rFonts w:ascii="Times New Roman" w:hAnsi="Times New Roman"/>
          <w:sz w:val="26"/>
          <w:szCs w:val="26"/>
        </w:rPr>
        <w:t xml:space="preserve">безвозмездных поступлений </w:t>
      </w:r>
      <w:r w:rsidR="00643558" w:rsidRPr="00493002">
        <w:rPr>
          <w:rFonts w:ascii="Times New Roman" w:hAnsi="Times New Roman"/>
          <w:sz w:val="26"/>
          <w:szCs w:val="26"/>
        </w:rPr>
        <w:t xml:space="preserve">составляла </w:t>
      </w:r>
      <w:r w:rsidR="006620B8" w:rsidRPr="00493002">
        <w:rPr>
          <w:rFonts w:ascii="Times New Roman" w:hAnsi="Times New Roman"/>
          <w:sz w:val="26"/>
          <w:szCs w:val="26"/>
        </w:rPr>
        <w:t>23,3</w:t>
      </w:r>
      <w:r w:rsidR="00643558" w:rsidRPr="00493002">
        <w:rPr>
          <w:rFonts w:ascii="Times New Roman" w:hAnsi="Times New Roman"/>
          <w:sz w:val="26"/>
          <w:szCs w:val="26"/>
        </w:rPr>
        <w:t>%.</w:t>
      </w:r>
    </w:p>
    <w:p w:rsidR="0088280C" w:rsidRPr="00493002" w:rsidRDefault="00C46934" w:rsidP="00493002">
      <w:pPr>
        <w:spacing w:after="0" w:line="271" w:lineRule="auto"/>
        <w:jc w:val="both"/>
        <w:rPr>
          <w:rFonts w:ascii="Times New Roman" w:hAnsi="Times New Roman"/>
          <w:sz w:val="26"/>
          <w:szCs w:val="26"/>
        </w:rPr>
      </w:pPr>
      <w:r w:rsidRPr="00493002">
        <w:rPr>
          <w:rFonts w:ascii="Times New Roman" w:hAnsi="Times New Roman"/>
          <w:sz w:val="26"/>
          <w:szCs w:val="26"/>
        </w:rPr>
        <w:t xml:space="preserve">       </w:t>
      </w:r>
      <w:r w:rsidR="0088280C" w:rsidRPr="00493002">
        <w:rPr>
          <w:rFonts w:ascii="Times New Roman" w:hAnsi="Times New Roman"/>
          <w:sz w:val="26"/>
          <w:szCs w:val="26"/>
        </w:rPr>
        <w:t xml:space="preserve">Сумма фактического поступления безвозмездных поступлений в отчетном периоде составила </w:t>
      </w:r>
      <w:r w:rsidR="006620B8" w:rsidRPr="00493002">
        <w:rPr>
          <w:rFonts w:ascii="Times New Roman" w:hAnsi="Times New Roman"/>
          <w:sz w:val="26"/>
          <w:szCs w:val="26"/>
        </w:rPr>
        <w:t>85 062,</w:t>
      </w:r>
      <w:r w:rsidR="0088280C" w:rsidRPr="00493002">
        <w:rPr>
          <w:rFonts w:ascii="Times New Roman" w:hAnsi="Times New Roman"/>
          <w:sz w:val="26"/>
          <w:szCs w:val="26"/>
        </w:rPr>
        <w:t xml:space="preserve"> тыс. руб. или </w:t>
      </w:r>
      <w:r w:rsidR="006620B8" w:rsidRPr="00493002">
        <w:rPr>
          <w:rFonts w:ascii="Times New Roman" w:hAnsi="Times New Roman"/>
          <w:sz w:val="26"/>
          <w:szCs w:val="26"/>
        </w:rPr>
        <w:t>50,4</w:t>
      </w:r>
      <w:r w:rsidR="0088280C" w:rsidRPr="00493002">
        <w:rPr>
          <w:rFonts w:ascii="Times New Roman" w:hAnsi="Times New Roman"/>
          <w:sz w:val="26"/>
          <w:szCs w:val="26"/>
        </w:rPr>
        <w:t xml:space="preserve">% от плана – </w:t>
      </w:r>
      <w:r w:rsidR="006620B8" w:rsidRPr="00493002">
        <w:rPr>
          <w:rFonts w:ascii="Times New Roman" w:hAnsi="Times New Roman"/>
          <w:sz w:val="26"/>
          <w:szCs w:val="26"/>
        </w:rPr>
        <w:t>168 675,6</w:t>
      </w:r>
      <w:r w:rsidR="0088280C" w:rsidRPr="00493002">
        <w:rPr>
          <w:rFonts w:ascii="Times New Roman" w:hAnsi="Times New Roman"/>
          <w:sz w:val="26"/>
          <w:szCs w:val="26"/>
        </w:rPr>
        <w:t xml:space="preserve"> тыс. руб.</w:t>
      </w:r>
      <w:r w:rsidR="00DB1EBC" w:rsidRPr="00493002">
        <w:rPr>
          <w:rFonts w:ascii="Times New Roman" w:hAnsi="Times New Roman"/>
          <w:sz w:val="26"/>
          <w:szCs w:val="26"/>
        </w:rPr>
        <w:t>, в том числе:</w:t>
      </w:r>
    </w:p>
    <w:p w:rsidR="00926CF5" w:rsidRPr="00493002" w:rsidRDefault="00DB1EBC" w:rsidP="00493002">
      <w:pPr>
        <w:pStyle w:val="a3"/>
        <w:numPr>
          <w:ilvl w:val="0"/>
          <w:numId w:val="4"/>
        </w:numPr>
        <w:spacing w:after="0" w:line="271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493002">
        <w:rPr>
          <w:rFonts w:ascii="Times New Roman" w:hAnsi="Times New Roman"/>
          <w:sz w:val="26"/>
          <w:szCs w:val="26"/>
        </w:rPr>
        <w:t xml:space="preserve"> </w:t>
      </w:r>
      <w:r w:rsidR="00934D60" w:rsidRPr="00493002">
        <w:rPr>
          <w:rFonts w:ascii="Times New Roman" w:hAnsi="Times New Roman"/>
          <w:sz w:val="26"/>
          <w:szCs w:val="26"/>
        </w:rPr>
        <w:t xml:space="preserve">«Безвозмездные поступления от </w:t>
      </w:r>
      <w:r w:rsidR="00C46934" w:rsidRPr="00493002">
        <w:rPr>
          <w:rFonts w:ascii="Times New Roman" w:hAnsi="Times New Roman"/>
          <w:sz w:val="26"/>
          <w:szCs w:val="26"/>
        </w:rPr>
        <w:t>других бюджетов бюджетной системы РФ</w:t>
      </w:r>
      <w:r w:rsidR="00934D60" w:rsidRPr="00493002">
        <w:rPr>
          <w:rFonts w:ascii="Times New Roman" w:hAnsi="Times New Roman"/>
          <w:sz w:val="26"/>
          <w:szCs w:val="26"/>
        </w:rPr>
        <w:t xml:space="preserve">» - утверждено </w:t>
      </w:r>
      <w:r w:rsidR="006620B8" w:rsidRPr="00493002">
        <w:rPr>
          <w:rFonts w:ascii="Times New Roman" w:hAnsi="Times New Roman"/>
          <w:sz w:val="26"/>
          <w:szCs w:val="26"/>
        </w:rPr>
        <w:t>163 675,6</w:t>
      </w:r>
      <w:r w:rsidR="00934D60" w:rsidRPr="00493002">
        <w:rPr>
          <w:rFonts w:ascii="Times New Roman" w:hAnsi="Times New Roman"/>
          <w:sz w:val="26"/>
          <w:szCs w:val="26"/>
        </w:rPr>
        <w:t xml:space="preserve"> тыс. руб., исполнение – </w:t>
      </w:r>
      <w:r w:rsidR="006620B8" w:rsidRPr="00493002">
        <w:rPr>
          <w:rFonts w:ascii="Times New Roman" w:hAnsi="Times New Roman"/>
          <w:sz w:val="26"/>
          <w:szCs w:val="26"/>
        </w:rPr>
        <w:t>85 472,1</w:t>
      </w:r>
      <w:r w:rsidR="00934D60" w:rsidRPr="00493002">
        <w:rPr>
          <w:rFonts w:ascii="Times New Roman" w:hAnsi="Times New Roman"/>
          <w:sz w:val="26"/>
          <w:szCs w:val="26"/>
        </w:rPr>
        <w:t xml:space="preserve"> тыс. руб. (</w:t>
      </w:r>
      <w:r w:rsidR="006620B8" w:rsidRPr="00493002">
        <w:rPr>
          <w:rFonts w:ascii="Times New Roman" w:hAnsi="Times New Roman"/>
          <w:sz w:val="26"/>
          <w:szCs w:val="26"/>
        </w:rPr>
        <w:t>50,7</w:t>
      </w:r>
      <w:r w:rsidR="00934D60" w:rsidRPr="00493002">
        <w:rPr>
          <w:rFonts w:ascii="Times New Roman" w:hAnsi="Times New Roman"/>
          <w:sz w:val="26"/>
          <w:szCs w:val="26"/>
        </w:rPr>
        <w:t>%)</w:t>
      </w:r>
      <w:r w:rsidR="00926CF5" w:rsidRPr="00493002">
        <w:rPr>
          <w:rFonts w:ascii="Times New Roman" w:hAnsi="Times New Roman"/>
          <w:sz w:val="26"/>
          <w:szCs w:val="26"/>
        </w:rPr>
        <w:t>, в том числе:</w:t>
      </w:r>
    </w:p>
    <w:p w:rsidR="00934D60" w:rsidRPr="00493002" w:rsidRDefault="00926CF5" w:rsidP="00493002">
      <w:pPr>
        <w:spacing w:after="0" w:line="271" w:lineRule="auto"/>
        <w:jc w:val="both"/>
        <w:rPr>
          <w:rFonts w:ascii="Times New Roman" w:hAnsi="Times New Roman"/>
          <w:sz w:val="26"/>
          <w:szCs w:val="26"/>
        </w:rPr>
      </w:pPr>
      <w:r w:rsidRPr="00493002">
        <w:rPr>
          <w:rFonts w:ascii="Times New Roman" w:hAnsi="Times New Roman"/>
          <w:sz w:val="26"/>
          <w:szCs w:val="26"/>
        </w:rPr>
        <w:t xml:space="preserve">- субсидии – при плане – </w:t>
      </w:r>
      <w:r w:rsidR="006620B8" w:rsidRPr="00493002">
        <w:rPr>
          <w:rFonts w:ascii="Times New Roman" w:hAnsi="Times New Roman"/>
          <w:sz w:val="26"/>
          <w:szCs w:val="26"/>
        </w:rPr>
        <w:t>120 298,2</w:t>
      </w:r>
      <w:r w:rsidRPr="00493002">
        <w:rPr>
          <w:rFonts w:ascii="Times New Roman" w:hAnsi="Times New Roman"/>
          <w:sz w:val="26"/>
          <w:szCs w:val="26"/>
        </w:rPr>
        <w:t xml:space="preserve"> тыс. руб. поступило – </w:t>
      </w:r>
      <w:r w:rsidR="006620B8" w:rsidRPr="00493002">
        <w:rPr>
          <w:rFonts w:ascii="Times New Roman" w:hAnsi="Times New Roman"/>
          <w:sz w:val="26"/>
          <w:szCs w:val="26"/>
        </w:rPr>
        <w:t>59 640,7</w:t>
      </w:r>
      <w:r w:rsidRPr="00493002">
        <w:rPr>
          <w:rFonts w:ascii="Times New Roman" w:hAnsi="Times New Roman"/>
          <w:sz w:val="26"/>
          <w:szCs w:val="26"/>
        </w:rPr>
        <w:t xml:space="preserve"> тыс. руб. или </w:t>
      </w:r>
      <w:r w:rsidR="006620B8" w:rsidRPr="00493002">
        <w:rPr>
          <w:rFonts w:ascii="Times New Roman" w:hAnsi="Times New Roman"/>
          <w:sz w:val="26"/>
          <w:szCs w:val="26"/>
        </w:rPr>
        <w:t>49,6</w:t>
      </w:r>
      <w:r w:rsidRPr="00493002">
        <w:rPr>
          <w:rFonts w:ascii="Times New Roman" w:hAnsi="Times New Roman"/>
          <w:sz w:val="26"/>
          <w:szCs w:val="26"/>
        </w:rPr>
        <w:t>%</w:t>
      </w:r>
      <w:r w:rsidR="00934D60" w:rsidRPr="00493002">
        <w:rPr>
          <w:rFonts w:ascii="Times New Roman" w:hAnsi="Times New Roman"/>
          <w:sz w:val="26"/>
          <w:szCs w:val="26"/>
        </w:rPr>
        <w:t>;</w:t>
      </w:r>
    </w:p>
    <w:p w:rsidR="00926CF5" w:rsidRPr="00493002" w:rsidRDefault="00926CF5" w:rsidP="00493002">
      <w:pPr>
        <w:spacing w:after="0" w:line="271" w:lineRule="auto"/>
        <w:jc w:val="both"/>
        <w:rPr>
          <w:rFonts w:ascii="Times New Roman" w:hAnsi="Times New Roman"/>
          <w:sz w:val="26"/>
          <w:szCs w:val="26"/>
        </w:rPr>
      </w:pPr>
      <w:r w:rsidRPr="00493002">
        <w:rPr>
          <w:rFonts w:ascii="Times New Roman" w:hAnsi="Times New Roman"/>
          <w:sz w:val="26"/>
          <w:szCs w:val="26"/>
        </w:rPr>
        <w:t xml:space="preserve">- иные межбюджетные трансферты» - утверждено </w:t>
      </w:r>
      <w:r w:rsidR="006620B8" w:rsidRPr="00493002">
        <w:rPr>
          <w:rFonts w:ascii="Times New Roman" w:hAnsi="Times New Roman"/>
          <w:sz w:val="26"/>
          <w:szCs w:val="26"/>
        </w:rPr>
        <w:t>43 377,4</w:t>
      </w:r>
      <w:r w:rsidRPr="00493002">
        <w:rPr>
          <w:rFonts w:ascii="Times New Roman" w:hAnsi="Times New Roman"/>
          <w:sz w:val="26"/>
          <w:szCs w:val="26"/>
        </w:rPr>
        <w:t xml:space="preserve"> тыс. руб., исполнение – </w:t>
      </w:r>
      <w:r w:rsidR="006620B8" w:rsidRPr="00493002">
        <w:rPr>
          <w:rFonts w:ascii="Times New Roman" w:hAnsi="Times New Roman"/>
          <w:sz w:val="26"/>
          <w:szCs w:val="26"/>
        </w:rPr>
        <w:t>25 831,5</w:t>
      </w:r>
      <w:r w:rsidRPr="00493002">
        <w:rPr>
          <w:rFonts w:ascii="Times New Roman" w:hAnsi="Times New Roman"/>
          <w:sz w:val="26"/>
          <w:szCs w:val="26"/>
        </w:rPr>
        <w:t xml:space="preserve"> тыс. руб. (</w:t>
      </w:r>
      <w:r w:rsidR="006620B8" w:rsidRPr="00493002">
        <w:rPr>
          <w:rFonts w:ascii="Times New Roman" w:hAnsi="Times New Roman"/>
          <w:sz w:val="26"/>
          <w:szCs w:val="26"/>
        </w:rPr>
        <w:t>59,6</w:t>
      </w:r>
      <w:r w:rsidRPr="00493002">
        <w:rPr>
          <w:rFonts w:ascii="Times New Roman" w:hAnsi="Times New Roman"/>
          <w:sz w:val="26"/>
          <w:szCs w:val="26"/>
        </w:rPr>
        <w:t>%).</w:t>
      </w:r>
    </w:p>
    <w:p w:rsidR="00C46934" w:rsidRPr="00493002" w:rsidRDefault="00A60D30" w:rsidP="00493002">
      <w:pPr>
        <w:pStyle w:val="a3"/>
        <w:numPr>
          <w:ilvl w:val="0"/>
          <w:numId w:val="4"/>
        </w:numPr>
        <w:spacing w:after="0" w:line="271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493002">
        <w:rPr>
          <w:rFonts w:ascii="Times New Roman" w:hAnsi="Times New Roman"/>
          <w:sz w:val="26"/>
          <w:szCs w:val="26"/>
        </w:rPr>
        <w:t xml:space="preserve"> «Безвозмездные поступления от негосударственных организаций» </w:t>
      </w:r>
      <w:r w:rsidR="006620B8" w:rsidRPr="00493002">
        <w:rPr>
          <w:rFonts w:ascii="Times New Roman" w:hAnsi="Times New Roman"/>
          <w:sz w:val="26"/>
          <w:szCs w:val="26"/>
        </w:rPr>
        <w:t>план</w:t>
      </w:r>
      <w:r w:rsidRPr="00493002">
        <w:rPr>
          <w:rFonts w:ascii="Times New Roman" w:hAnsi="Times New Roman"/>
          <w:sz w:val="26"/>
          <w:szCs w:val="26"/>
        </w:rPr>
        <w:t xml:space="preserve"> в сумме 5 000,0 тыс. руб. </w:t>
      </w:r>
      <w:r w:rsidR="006620B8" w:rsidRPr="00493002">
        <w:rPr>
          <w:rFonts w:ascii="Times New Roman" w:hAnsi="Times New Roman"/>
          <w:sz w:val="26"/>
          <w:szCs w:val="26"/>
        </w:rPr>
        <w:t>Средств от негосударственных организаций не поступало.</w:t>
      </w:r>
    </w:p>
    <w:p w:rsidR="00DB1EBC" w:rsidRPr="00493002" w:rsidRDefault="00DB1EBC" w:rsidP="00493002">
      <w:pPr>
        <w:spacing w:after="0" w:line="271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493002">
        <w:rPr>
          <w:rFonts w:ascii="Times New Roman" w:hAnsi="Times New Roman"/>
          <w:sz w:val="26"/>
          <w:szCs w:val="26"/>
        </w:rPr>
        <w:t xml:space="preserve">Сумма безвозмездных поступлений за 9 месяцев </w:t>
      </w:r>
      <w:r w:rsidR="006620B8" w:rsidRPr="00493002">
        <w:rPr>
          <w:rFonts w:ascii="Times New Roman" w:hAnsi="Times New Roman"/>
          <w:sz w:val="26"/>
          <w:szCs w:val="26"/>
        </w:rPr>
        <w:t>2024</w:t>
      </w:r>
      <w:r w:rsidRPr="00493002">
        <w:rPr>
          <w:rFonts w:ascii="Times New Roman" w:hAnsi="Times New Roman"/>
          <w:sz w:val="26"/>
          <w:szCs w:val="26"/>
        </w:rPr>
        <w:t xml:space="preserve"> года на </w:t>
      </w:r>
      <w:r w:rsidR="006620B8" w:rsidRPr="00493002">
        <w:rPr>
          <w:rFonts w:ascii="Times New Roman" w:hAnsi="Times New Roman"/>
          <w:sz w:val="26"/>
          <w:szCs w:val="26"/>
        </w:rPr>
        <w:t>11 078,2</w:t>
      </w:r>
      <w:r w:rsidRPr="00493002">
        <w:rPr>
          <w:rFonts w:ascii="Times New Roman" w:hAnsi="Times New Roman"/>
          <w:sz w:val="26"/>
          <w:szCs w:val="26"/>
        </w:rPr>
        <w:t xml:space="preserve"> тыс. руб. </w:t>
      </w:r>
      <w:r w:rsidR="006620B8" w:rsidRPr="00493002">
        <w:rPr>
          <w:rFonts w:ascii="Times New Roman" w:hAnsi="Times New Roman"/>
          <w:sz w:val="26"/>
          <w:szCs w:val="26"/>
        </w:rPr>
        <w:t>больше</w:t>
      </w:r>
      <w:r w:rsidRPr="00493002">
        <w:rPr>
          <w:rFonts w:ascii="Times New Roman" w:hAnsi="Times New Roman"/>
          <w:sz w:val="26"/>
          <w:szCs w:val="26"/>
        </w:rPr>
        <w:t xml:space="preserve">, чем поступило безвозмездных поступлений за 9 месяцев </w:t>
      </w:r>
      <w:r w:rsidR="006620B8" w:rsidRPr="00493002">
        <w:rPr>
          <w:rFonts w:ascii="Times New Roman" w:hAnsi="Times New Roman"/>
          <w:sz w:val="26"/>
          <w:szCs w:val="26"/>
        </w:rPr>
        <w:t>2023</w:t>
      </w:r>
      <w:r w:rsidRPr="00493002">
        <w:rPr>
          <w:rFonts w:ascii="Times New Roman" w:hAnsi="Times New Roman"/>
          <w:sz w:val="26"/>
          <w:szCs w:val="26"/>
        </w:rPr>
        <w:t xml:space="preserve"> года.</w:t>
      </w:r>
    </w:p>
    <w:p w:rsidR="009928B5" w:rsidRPr="00493002" w:rsidRDefault="0088280C" w:rsidP="00493002">
      <w:pPr>
        <w:pStyle w:val="a3"/>
        <w:spacing w:after="0" w:line="271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493002">
        <w:rPr>
          <w:rFonts w:ascii="Times New Roman" w:hAnsi="Times New Roman"/>
          <w:b/>
          <w:i/>
          <w:sz w:val="26"/>
          <w:szCs w:val="26"/>
        </w:rPr>
        <w:tab/>
      </w:r>
      <w:r w:rsidR="0050188B" w:rsidRPr="00493002">
        <w:rPr>
          <w:rFonts w:ascii="Times New Roman" w:hAnsi="Times New Roman"/>
          <w:sz w:val="26"/>
          <w:szCs w:val="26"/>
        </w:rPr>
        <w:t xml:space="preserve">В целом, доходы, поступившие в бюджет МО «Кингисеппское городское поселение» </w:t>
      </w:r>
      <w:r w:rsidR="004939B0" w:rsidRPr="00493002">
        <w:rPr>
          <w:rFonts w:ascii="Times New Roman" w:hAnsi="Times New Roman"/>
          <w:sz w:val="26"/>
          <w:szCs w:val="26"/>
        </w:rPr>
        <w:t>за 9 месяцев 2024 года находятся в пределах плановых значений.</w:t>
      </w:r>
    </w:p>
    <w:p w:rsidR="0088280C" w:rsidRPr="00493002" w:rsidRDefault="00AC7861" w:rsidP="00493002">
      <w:pPr>
        <w:pStyle w:val="a3"/>
        <w:spacing w:after="0" w:line="271" w:lineRule="auto"/>
        <w:ind w:left="0"/>
        <w:jc w:val="both"/>
        <w:rPr>
          <w:rFonts w:ascii="Times New Roman" w:eastAsia="Times New Roman" w:hAnsi="Times New Roman"/>
          <w:sz w:val="26"/>
          <w:szCs w:val="26"/>
        </w:rPr>
      </w:pPr>
      <w:r w:rsidRPr="00493002">
        <w:rPr>
          <w:rFonts w:ascii="Times New Roman" w:hAnsi="Times New Roman"/>
          <w:sz w:val="26"/>
          <w:szCs w:val="26"/>
        </w:rPr>
        <w:t xml:space="preserve">            </w:t>
      </w:r>
      <w:r w:rsidR="004939B0" w:rsidRPr="00493002">
        <w:rPr>
          <w:rFonts w:ascii="Times New Roman" w:hAnsi="Times New Roman"/>
          <w:sz w:val="26"/>
          <w:szCs w:val="26"/>
        </w:rPr>
        <w:t>Однако</w:t>
      </w:r>
      <w:r w:rsidR="00F27621" w:rsidRPr="00493002">
        <w:rPr>
          <w:rFonts w:ascii="Times New Roman" w:hAnsi="Times New Roman"/>
          <w:sz w:val="26"/>
          <w:szCs w:val="26"/>
        </w:rPr>
        <w:t xml:space="preserve">, </w:t>
      </w:r>
      <w:r w:rsidR="0088280C" w:rsidRPr="00493002">
        <w:rPr>
          <w:rFonts w:ascii="Times New Roman" w:hAnsi="Times New Roman"/>
          <w:sz w:val="26"/>
          <w:szCs w:val="26"/>
        </w:rPr>
        <w:t>Контрольно-счетная палата обращает внимание, на потери доходов городского бюджета, а именно, на наличие по состоянию на 01.</w:t>
      </w:r>
      <w:r w:rsidR="00E0208E" w:rsidRPr="00493002">
        <w:rPr>
          <w:rFonts w:ascii="Times New Roman" w:hAnsi="Times New Roman"/>
          <w:sz w:val="26"/>
          <w:szCs w:val="26"/>
        </w:rPr>
        <w:t>10</w:t>
      </w:r>
      <w:r w:rsidR="0088280C" w:rsidRPr="00493002">
        <w:rPr>
          <w:rFonts w:ascii="Times New Roman" w:hAnsi="Times New Roman"/>
          <w:sz w:val="26"/>
          <w:szCs w:val="26"/>
        </w:rPr>
        <w:t>.</w:t>
      </w:r>
      <w:r w:rsidR="004939B0" w:rsidRPr="00493002">
        <w:rPr>
          <w:rFonts w:ascii="Times New Roman" w:hAnsi="Times New Roman"/>
          <w:sz w:val="26"/>
          <w:szCs w:val="26"/>
        </w:rPr>
        <w:t>2024</w:t>
      </w:r>
      <w:r w:rsidR="0088280C" w:rsidRPr="00493002">
        <w:rPr>
          <w:rFonts w:ascii="Times New Roman" w:hAnsi="Times New Roman"/>
          <w:sz w:val="26"/>
          <w:szCs w:val="26"/>
        </w:rPr>
        <w:t xml:space="preserve"> года недоимки по платежам в бюджет </w:t>
      </w:r>
      <w:r w:rsidR="0088280C" w:rsidRPr="00493002">
        <w:rPr>
          <w:rFonts w:ascii="Times New Roman" w:eastAsia="Times New Roman" w:hAnsi="Times New Roman"/>
          <w:sz w:val="26"/>
          <w:szCs w:val="26"/>
        </w:rPr>
        <w:t>МО «Кингисеппское городское поселение»</w:t>
      </w:r>
      <w:r w:rsidR="0088280C" w:rsidRPr="00493002">
        <w:rPr>
          <w:rFonts w:ascii="Times New Roman" w:hAnsi="Times New Roman"/>
          <w:sz w:val="26"/>
          <w:szCs w:val="26"/>
        </w:rPr>
        <w:t xml:space="preserve"> в общей сумме </w:t>
      </w:r>
      <w:r w:rsidR="004939B0" w:rsidRPr="00493002">
        <w:rPr>
          <w:rFonts w:ascii="Times New Roman" w:hAnsi="Times New Roman"/>
          <w:sz w:val="26"/>
          <w:szCs w:val="26"/>
        </w:rPr>
        <w:t>30 901,8</w:t>
      </w:r>
      <w:r w:rsidR="0088280C" w:rsidRPr="00493002">
        <w:rPr>
          <w:rFonts w:ascii="Times New Roman" w:hAnsi="Times New Roman"/>
          <w:sz w:val="26"/>
          <w:szCs w:val="26"/>
        </w:rPr>
        <w:t xml:space="preserve"> тыс.</w:t>
      </w:r>
      <w:r w:rsidR="00EC3EBD" w:rsidRPr="00493002">
        <w:rPr>
          <w:rFonts w:ascii="Times New Roman" w:hAnsi="Times New Roman"/>
          <w:sz w:val="26"/>
          <w:szCs w:val="26"/>
        </w:rPr>
        <w:t xml:space="preserve"> </w:t>
      </w:r>
      <w:r w:rsidR="0088280C" w:rsidRPr="00493002">
        <w:rPr>
          <w:rFonts w:ascii="Times New Roman" w:hAnsi="Times New Roman"/>
          <w:sz w:val="26"/>
          <w:szCs w:val="26"/>
        </w:rPr>
        <w:t>руб.</w:t>
      </w:r>
      <w:r w:rsidR="0088280C" w:rsidRPr="00493002">
        <w:rPr>
          <w:rFonts w:ascii="Times New Roman" w:hAnsi="Times New Roman"/>
          <w:b/>
          <w:sz w:val="26"/>
          <w:szCs w:val="26"/>
        </w:rPr>
        <w:t xml:space="preserve"> </w:t>
      </w:r>
      <w:r w:rsidR="0088280C" w:rsidRPr="00493002">
        <w:rPr>
          <w:rFonts w:ascii="Times New Roman" w:eastAsia="Times New Roman" w:hAnsi="Times New Roman"/>
          <w:sz w:val="26"/>
          <w:szCs w:val="26"/>
        </w:rPr>
        <w:t xml:space="preserve">В связи с чем, рекомендуем продолжить меры по сокращению задолженности по платежам в бюджет по администрируемым доходам бюджета МО «Кингисеппское </w:t>
      </w:r>
      <w:r w:rsidR="0088280C" w:rsidRPr="00493002">
        <w:rPr>
          <w:rFonts w:ascii="Times New Roman" w:eastAsia="Times New Roman" w:hAnsi="Times New Roman"/>
          <w:sz w:val="26"/>
          <w:szCs w:val="26"/>
        </w:rPr>
        <w:lastRenderedPageBreak/>
        <w:t>городское поселение», а также осуществлять мероприятия, препятствующие возникновению задолженности.</w:t>
      </w:r>
    </w:p>
    <w:p w:rsidR="0088280C" w:rsidRPr="00493002" w:rsidRDefault="00BF0137" w:rsidP="00493002">
      <w:pPr>
        <w:spacing w:after="0" w:line="271" w:lineRule="auto"/>
        <w:jc w:val="both"/>
        <w:rPr>
          <w:rFonts w:ascii="Times New Roman" w:hAnsi="Times New Roman"/>
          <w:sz w:val="26"/>
          <w:szCs w:val="26"/>
        </w:rPr>
      </w:pPr>
      <w:r w:rsidRPr="00493002">
        <w:rPr>
          <w:rFonts w:ascii="Times New Roman" w:hAnsi="Times New Roman"/>
          <w:color w:val="231F20"/>
          <w:spacing w:val="1"/>
          <w:sz w:val="26"/>
          <w:szCs w:val="26"/>
        </w:rPr>
        <w:tab/>
      </w:r>
      <w:r w:rsidR="0088280C" w:rsidRPr="00493002">
        <w:rPr>
          <w:rFonts w:ascii="Times New Roman" w:hAnsi="Times New Roman"/>
          <w:color w:val="231F20"/>
          <w:spacing w:val="1"/>
          <w:sz w:val="26"/>
          <w:szCs w:val="26"/>
        </w:rPr>
        <w:t>По результатам претензионно-исковой работы и по состоянию на 01.</w:t>
      </w:r>
      <w:r w:rsidR="00E0208E" w:rsidRPr="00493002">
        <w:rPr>
          <w:rFonts w:ascii="Times New Roman" w:hAnsi="Times New Roman"/>
          <w:color w:val="231F20"/>
          <w:spacing w:val="1"/>
          <w:sz w:val="26"/>
          <w:szCs w:val="26"/>
        </w:rPr>
        <w:t>10</w:t>
      </w:r>
      <w:r w:rsidR="0088280C" w:rsidRPr="00493002">
        <w:rPr>
          <w:rFonts w:ascii="Times New Roman" w:hAnsi="Times New Roman"/>
          <w:color w:val="231F20"/>
          <w:spacing w:val="1"/>
          <w:sz w:val="26"/>
          <w:szCs w:val="26"/>
        </w:rPr>
        <w:t>.</w:t>
      </w:r>
      <w:r w:rsidR="004939B0" w:rsidRPr="00493002">
        <w:rPr>
          <w:rFonts w:ascii="Times New Roman" w:hAnsi="Times New Roman"/>
          <w:color w:val="231F20"/>
          <w:spacing w:val="1"/>
          <w:sz w:val="26"/>
          <w:szCs w:val="26"/>
        </w:rPr>
        <w:t>2024</w:t>
      </w:r>
      <w:r w:rsidR="0088280C" w:rsidRPr="00493002">
        <w:rPr>
          <w:rFonts w:ascii="Times New Roman" w:hAnsi="Times New Roman"/>
          <w:color w:val="231F20"/>
          <w:spacing w:val="1"/>
          <w:sz w:val="26"/>
          <w:szCs w:val="26"/>
        </w:rPr>
        <w:t xml:space="preserve"> года в доход бюджета МО «Кингисеппское городское поселение» поступило платежей на общую сумму </w:t>
      </w:r>
      <w:r w:rsidR="004939B0" w:rsidRPr="00493002">
        <w:rPr>
          <w:rFonts w:ascii="Times New Roman" w:hAnsi="Times New Roman"/>
          <w:color w:val="231F20"/>
          <w:spacing w:val="1"/>
          <w:sz w:val="26"/>
          <w:szCs w:val="26"/>
        </w:rPr>
        <w:t>1 495,5</w:t>
      </w:r>
      <w:r w:rsidR="00032859" w:rsidRPr="00493002">
        <w:rPr>
          <w:rFonts w:ascii="Times New Roman" w:hAnsi="Times New Roman"/>
          <w:color w:val="231F20"/>
          <w:spacing w:val="1"/>
          <w:sz w:val="26"/>
          <w:szCs w:val="26"/>
        </w:rPr>
        <w:t xml:space="preserve"> </w:t>
      </w:r>
      <w:r w:rsidR="0088280C" w:rsidRPr="00493002">
        <w:rPr>
          <w:rFonts w:ascii="Times New Roman" w:hAnsi="Times New Roman"/>
          <w:color w:val="231F20"/>
          <w:spacing w:val="1"/>
          <w:sz w:val="26"/>
          <w:szCs w:val="26"/>
        </w:rPr>
        <w:t>тыс. руб.</w:t>
      </w:r>
      <w:r w:rsidR="000663CE" w:rsidRPr="00493002">
        <w:rPr>
          <w:rFonts w:ascii="Times New Roman" w:hAnsi="Times New Roman"/>
          <w:color w:val="231F20"/>
          <w:spacing w:val="1"/>
          <w:sz w:val="26"/>
          <w:szCs w:val="26"/>
        </w:rPr>
        <w:t xml:space="preserve"> </w:t>
      </w:r>
    </w:p>
    <w:p w:rsidR="0088280C" w:rsidRPr="00493002" w:rsidRDefault="0088280C" w:rsidP="00493002">
      <w:pPr>
        <w:pStyle w:val="a3"/>
        <w:spacing w:after="0" w:line="271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</w:p>
    <w:p w:rsidR="0088280C" w:rsidRPr="00493002" w:rsidRDefault="0088280C" w:rsidP="00493002">
      <w:pPr>
        <w:spacing w:after="0" w:line="271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493002">
        <w:rPr>
          <w:rFonts w:ascii="Times New Roman" w:eastAsia="Times New Roman" w:hAnsi="Times New Roman"/>
          <w:b/>
          <w:sz w:val="26"/>
          <w:szCs w:val="26"/>
        </w:rPr>
        <w:t>Расходная часть</w:t>
      </w:r>
      <w:r w:rsidRPr="00493002">
        <w:rPr>
          <w:rFonts w:ascii="Times New Roman" w:eastAsia="Times New Roman" w:hAnsi="Times New Roman"/>
          <w:sz w:val="26"/>
          <w:szCs w:val="26"/>
        </w:rPr>
        <w:t xml:space="preserve"> бюджета МО «Кингисеппское городское поселение» по состоянию на 01.</w:t>
      </w:r>
      <w:r w:rsidR="00E0208E" w:rsidRPr="00493002">
        <w:rPr>
          <w:rFonts w:ascii="Times New Roman" w:eastAsia="Times New Roman" w:hAnsi="Times New Roman"/>
          <w:sz w:val="26"/>
          <w:szCs w:val="26"/>
        </w:rPr>
        <w:t>10</w:t>
      </w:r>
      <w:r w:rsidRPr="00493002">
        <w:rPr>
          <w:rFonts w:ascii="Times New Roman" w:eastAsia="Times New Roman" w:hAnsi="Times New Roman"/>
          <w:sz w:val="26"/>
          <w:szCs w:val="26"/>
        </w:rPr>
        <w:t>.</w:t>
      </w:r>
      <w:r w:rsidR="00C938D8" w:rsidRPr="00493002">
        <w:rPr>
          <w:rFonts w:ascii="Times New Roman" w:eastAsia="Times New Roman" w:hAnsi="Times New Roman"/>
          <w:sz w:val="26"/>
          <w:szCs w:val="26"/>
        </w:rPr>
        <w:t>2024</w:t>
      </w:r>
      <w:r w:rsidRPr="00493002">
        <w:rPr>
          <w:rFonts w:ascii="Times New Roman" w:eastAsia="Times New Roman" w:hAnsi="Times New Roman"/>
          <w:sz w:val="26"/>
          <w:szCs w:val="26"/>
        </w:rPr>
        <w:t xml:space="preserve"> года исполнена в сумме </w:t>
      </w:r>
      <w:r w:rsidR="00FE7742" w:rsidRPr="00493002">
        <w:rPr>
          <w:rFonts w:ascii="Times New Roman" w:eastAsia="Times New Roman" w:hAnsi="Times New Roman"/>
          <w:sz w:val="26"/>
          <w:szCs w:val="26"/>
        </w:rPr>
        <w:t>392 481,</w:t>
      </w:r>
      <w:r w:rsidR="008038F0" w:rsidRPr="00493002">
        <w:rPr>
          <w:rFonts w:ascii="Times New Roman" w:eastAsia="Times New Roman" w:hAnsi="Times New Roman"/>
          <w:sz w:val="26"/>
          <w:szCs w:val="26"/>
        </w:rPr>
        <w:t>5</w:t>
      </w:r>
      <w:r w:rsidRPr="00493002">
        <w:rPr>
          <w:rFonts w:ascii="Times New Roman" w:eastAsia="Times New Roman" w:hAnsi="Times New Roman"/>
          <w:sz w:val="26"/>
          <w:szCs w:val="26"/>
        </w:rPr>
        <w:t xml:space="preserve"> тыс. руб. </w:t>
      </w:r>
      <w:r w:rsidR="00A51E95" w:rsidRPr="00493002">
        <w:rPr>
          <w:rFonts w:ascii="Times New Roman" w:eastAsia="Times New Roman" w:hAnsi="Times New Roman"/>
          <w:sz w:val="26"/>
          <w:szCs w:val="26"/>
        </w:rPr>
        <w:t xml:space="preserve"> ил</w:t>
      </w:r>
      <w:r w:rsidR="001B63F2" w:rsidRPr="00493002">
        <w:rPr>
          <w:rFonts w:ascii="Times New Roman" w:eastAsia="Times New Roman" w:hAnsi="Times New Roman"/>
          <w:sz w:val="26"/>
          <w:szCs w:val="26"/>
        </w:rPr>
        <w:t>и</w:t>
      </w:r>
      <w:r w:rsidR="00A51E95" w:rsidRPr="00493002">
        <w:rPr>
          <w:rFonts w:ascii="Times New Roman" w:eastAsia="Times New Roman" w:hAnsi="Times New Roman"/>
          <w:sz w:val="26"/>
          <w:szCs w:val="26"/>
        </w:rPr>
        <w:t xml:space="preserve"> </w:t>
      </w:r>
      <w:r w:rsidR="00FE7742" w:rsidRPr="00493002">
        <w:rPr>
          <w:rFonts w:ascii="Times New Roman" w:eastAsia="Times New Roman" w:hAnsi="Times New Roman"/>
          <w:sz w:val="26"/>
          <w:szCs w:val="26"/>
        </w:rPr>
        <w:t>49,4</w:t>
      </w:r>
      <w:r w:rsidR="00A51E95" w:rsidRPr="00493002">
        <w:rPr>
          <w:rFonts w:ascii="Times New Roman" w:eastAsia="Times New Roman" w:hAnsi="Times New Roman"/>
          <w:sz w:val="26"/>
          <w:szCs w:val="26"/>
        </w:rPr>
        <w:t xml:space="preserve">% </w:t>
      </w:r>
      <w:r w:rsidR="00BB50C4" w:rsidRPr="00493002">
        <w:rPr>
          <w:rFonts w:ascii="Times New Roman" w:eastAsia="Times New Roman" w:hAnsi="Times New Roman"/>
          <w:sz w:val="26"/>
          <w:szCs w:val="26"/>
        </w:rPr>
        <w:t>от плана</w:t>
      </w:r>
      <w:r w:rsidRPr="00493002">
        <w:rPr>
          <w:rFonts w:ascii="Times New Roman" w:eastAsia="Times New Roman" w:hAnsi="Times New Roman"/>
          <w:sz w:val="26"/>
          <w:szCs w:val="26"/>
        </w:rPr>
        <w:t xml:space="preserve"> </w:t>
      </w:r>
      <w:r w:rsidR="001B63F2" w:rsidRPr="00493002">
        <w:rPr>
          <w:rFonts w:ascii="Times New Roman" w:eastAsia="Times New Roman" w:hAnsi="Times New Roman"/>
          <w:sz w:val="26"/>
          <w:szCs w:val="26"/>
        </w:rPr>
        <w:t>–</w:t>
      </w:r>
      <w:r w:rsidRPr="00493002">
        <w:rPr>
          <w:rFonts w:ascii="Times New Roman" w:eastAsia="Times New Roman" w:hAnsi="Times New Roman"/>
          <w:sz w:val="26"/>
          <w:szCs w:val="26"/>
        </w:rPr>
        <w:t xml:space="preserve"> </w:t>
      </w:r>
      <w:r w:rsidR="00FE7742" w:rsidRPr="00493002">
        <w:rPr>
          <w:rFonts w:ascii="Times New Roman" w:eastAsia="Times New Roman" w:hAnsi="Times New Roman"/>
          <w:sz w:val="26"/>
          <w:szCs w:val="26"/>
        </w:rPr>
        <w:t>793 821,4</w:t>
      </w:r>
      <w:r w:rsidRPr="00493002">
        <w:rPr>
          <w:rFonts w:ascii="Times New Roman" w:eastAsia="Times New Roman" w:hAnsi="Times New Roman"/>
          <w:sz w:val="26"/>
          <w:szCs w:val="26"/>
        </w:rPr>
        <w:t xml:space="preserve"> тыс. руб. </w:t>
      </w:r>
    </w:p>
    <w:p w:rsidR="0088280C" w:rsidRPr="00493002" w:rsidRDefault="0088280C" w:rsidP="00493002">
      <w:pPr>
        <w:spacing w:after="0" w:line="271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493002">
        <w:rPr>
          <w:rFonts w:ascii="Times New Roman" w:eastAsia="Times New Roman" w:hAnsi="Times New Roman"/>
          <w:sz w:val="26"/>
          <w:szCs w:val="26"/>
        </w:rPr>
        <w:tab/>
      </w:r>
    </w:p>
    <w:p w:rsidR="0088280C" w:rsidRPr="00493002" w:rsidRDefault="0088280C" w:rsidP="00493002">
      <w:pPr>
        <w:pStyle w:val="a3"/>
        <w:spacing w:after="0" w:line="271" w:lineRule="auto"/>
        <w:ind w:left="0" w:firstLine="709"/>
        <w:jc w:val="center"/>
        <w:rPr>
          <w:rFonts w:ascii="Times New Roman" w:hAnsi="Times New Roman"/>
          <w:b/>
          <w:sz w:val="26"/>
          <w:szCs w:val="26"/>
        </w:rPr>
      </w:pPr>
      <w:r w:rsidRPr="00493002">
        <w:rPr>
          <w:rFonts w:ascii="Times New Roman" w:hAnsi="Times New Roman"/>
          <w:b/>
          <w:sz w:val="26"/>
          <w:szCs w:val="26"/>
        </w:rPr>
        <w:t>Анализ исполнения расходной части в разрезе разделов бюджета</w:t>
      </w:r>
    </w:p>
    <w:p w:rsidR="0088280C" w:rsidRPr="00493002" w:rsidRDefault="0088280C" w:rsidP="00493002">
      <w:pPr>
        <w:pStyle w:val="a3"/>
        <w:spacing w:after="0" w:line="271" w:lineRule="auto"/>
        <w:ind w:left="0" w:firstLine="709"/>
        <w:jc w:val="center"/>
        <w:rPr>
          <w:rFonts w:ascii="Times New Roman" w:hAnsi="Times New Roman"/>
          <w:b/>
          <w:sz w:val="26"/>
          <w:szCs w:val="26"/>
        </w:rPr>
      </w:pPr>
      <w:r w:rsidRPr="00493002">
        <w:rPr>
          <w:rFonts w:ascii="Times New Roman" w:hAnsi="Times New Roman"/>
          <w:b/>
          <w:sz w:val="26"/>
          <w:szCs w:val="26"/>
        </w:rPr>
        <w:t xml:space="preserve">МО «Кингисеппское городское поселение» за </w:t>
      </w:r>
      <w:r w:rsidR="00E0208E" w:rsidRPr="00493002">
        <w:rPr>
          <w:rFonts w:ascii="Times New Roman" w:hAnsi="Times New Roman"/>
          <w:b/>
          <w:sz w:val="26"/>
          <w:szCs w:val="26"/>
        </w:rPr>
        <w:t>9</w:t>
      </w:r>
      <w:r w:rsidRPr="00493002">
        <w:rPr>
          <w:rFonts w:ascii="Times New Roman" w:hAnsi="Times New Roman"/>
          <w:b/>
          <w:sz w:val="26"/>
          <w:szCs w:val="26"/>
        </w:rPr>
        <w:t xml:space="preserve"> месяцев </w:t>
      </w:r>
      <w:r w:rsidR="00C938D8" w:rsidRPr="00493002">
        <w:rPr>
          <w:rFonts w:ascii="Times New Roman" w:hAnsi="Times New Roman"/>
          <w:b/>
          <w:sz w:val="26"/>
          <w:szCs w:val="26"/>
        </w:rPr>
        <w:t>2024</w:t>
      </w:r>
      <w:r w:rsidRPr="00493002">
        <w:rPr>
          <w:rFonts w:ascii="Times New Roman" w:hAnsi="Times New Roman"/>
          <w:b/>
          <w:sz w:val="26"/>
          <w:szCs w:val="26"/>
        </w:rPr>
        <w:t xml:space="preserve"> года</w:t>
      </w:r>
    </w:p>
    <w:p w:rsidR="0088280C" w:rsidRPr="00493002" w:rsidRDefault="0088280C" w:rsidP="00493002">
      <w:pPr>
        <w:spacing w:after="0" w:line="271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88280C" w:rsidRPr="00493002" w:rsidRDefault="0088280C" w:rsidP="00493002">
      <w:pPr>
        <w:spacing w:after="0" w:line="271" w:lineRule="auto"/>
        <w:ind w:firstLine="709"/>
        <w:jc w:val="right"/>
        <w:rPr>
          <w:rFonts w:ascii="Times New Roman" w:hAnsi="Times New Roman"/>
          <w:sz w:val="26"/>
          <w:szCs w:val="26"/>
        </w:rPr>
      </w:pPr>
      <w:r w:rsidRPr="00493002">
        <w:rPr>
          <w:rFonts w:ascii="Times New Roman" w:hAnsi="Times New Roman"/>
          <w:sz w:val="26"/>
          <w:szCs w:val="26"/>
        </w:rPr>
        <w:t>(тыс.руб.)</w:t>
      </w:r>
    </w:p>
    <w:tbl>
      <w:tblPr>
        <w:tblpPr w:leftFromText="180" w:rightFromText="180" w:vertAnchor="text" w:horzAnchor="margin" w:tblpX="113" w:tblpY="237"/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1843"/>
        <w:gridCol w:w="1559"/>
        <w:gridCol w:w="1559"/>
        <w:gridCol w:w="1418"/>
      </w:tblGrid>
      <w:tr w:rsidR="0088280C" w:rsidRPr="00493002" w:rsidTr="00D06620">
        <w:trPr>
          <w:trHeight w:val="276"/>
        </w:trPr>
        <w:tc>
          <w:tcPr>
            <w:tcW w:w="3652" w:type="dxa"/>
            <w:vMerge w:val="restart"/>
            <w:vAlign w:val="center"/>
            <w:hideMark/>
          </w:tcPr>
          <w:p w:rsidR="0088280C" w:rsidRPr="00493002" w:rsidRDefault="0088280C" w:rsidP="00493002">
            <w:pPr>
              <w:spacing w:after="0" w:line="271" w:lineRule="auto"/>
              <w:jc w:val="center"/>
              <w:rPr>
                <w:rFonts w:ascii="Times New Roman" w:hAnsi="Times New Roman"/>
                <w:b/>
              </w:rPr>
            </w:pPr>
          </w:p>
          <w:p w:rsidR="0088280C" w:rsidRPr="00493002" w:rsidRDefault="0088280C" w:rsidP="00493002">
            <w:pPr>
              <w:spacing w:after="0" w:line="271" w:lineRule="auto"/>
              <w:jc w:val="center"/>
              <w:rPr>
                <w:rFonts w:ascii="Times New Roman" w:hAnsi="Times New Roman"/>
                <w:b/>
              </w:rPr>
            </w:pPr>
          </w:p>
          <w:p w:rsidR="0088280C" w:rsidRPr="00493002" w:rsidRDefault="0088280C" w:rsidP="00493002">
            <w:pPr>
              <w:spacing w:after="0" w:line="271" w:lineRule="auto"/>
              <w:jc w:val="center"/>
              <w:rPr>
                <w:rFonts w:ascii="Times New Roman" w:hAnsi="Times New Roman"/>
                <w:b/>
              </w:rPr>
            </w:pPr>
            <w:r w:rsidRPr="00493002">
              <w:rPr>
                <w:rFonts w:ascii="Times New Roman" w:hAnsi="Times New Roman"/>
                <w:b/>
              </w:rPr>
              <w:t>Наименование</w:t>
            </w:r>
          </w:p>
        </w:tc>
        <w:tc>
          <w:tcPr>
            <w:tcW w:w="6379" w:type="dxa"/>
            <w:gridSpan w:val="4"/>
          </w:tcPr>
          <w:p w:rsidR="0088280C" w:rsidRPr="00493002" w:rsidRDefault="00C938D8" w:rsidP="00493002">
            <w:pPr>
              <w:spacing w:after="0" w:line="271" w:lineRule="auto"/>
              <w:jc w:val="center"/>
              <w:rPr>
                <w:rFonts w:ascii="Times New Roman" w:hAnsi="Times New Roman"/>
                <w:b/>
              </w:rPr>
            </w:pPr>
            <w:r w:rsidRPr="00493002">
              <w:rPr>
                <w:rFonts w:ascii="Times New Roman" w:hAnsi="Times New Roman"/>
                <w:b/>
              </w:rPr>
              <w:t>2024</w:t>
            </w:r>
            <w:r w:rsidR="0088280C" w:rsidRPr="00493002">
              <w:rPr>
                <w:rFonts w:ascii="Times New Roman" w:hAnsi="Times New Roman"/>
                <w:b/>
              </w:rPr>
              <w:t xml:space="preserve"> год</w:t>
            </w:r>
          </w:p>
        </w:tc>
      </w:tr>
      <w:tr w:rsidR="0088280C" w:rsidRPr="00493002" w:rsidTr="00D06620">
        <w:trPr>
          <w:trHeight w:val="555"/>
        </w:trPr>
        <w:tc>
          <w:tcPr>
            <w:tcW w:w="3652" w:type="dxa"/>
            <w:vMerge/>
            <w:hideMark/>
          </w:tcPr>
          <w:p w:rsidR="0088280C" w:rsidRPr="00493002" w:rsidRDefault="0088280C" w:rsidP="00493002">
            <w:pPr>
              <w:spacing w:after="0" w:line="271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</w:tcPr>
          <w:p w:rsidR="0088280C" w:rsidRPr="00493002" w:rsidRDefault="0088280C" w:rsidP="00493002">
            <w:pPr>
              <w:spacing w:after="0" w:line="271" w:lineRule="auto"/>
              <w:jc w:val="center"/>
              <w:rPr>
                <w:rFonts w:ascii="Times New Roman" w:hAnsi="Times New Roman"/>
                <w:b/>
              </w:rPr>
            </w:pPr>
            <w:r w:rsidRPr="00493002">
              <w:rPr>
                <w:rFonts w:ascii="Times New Roman" w:hAnsi="Times New Roman"/>
                <w:b/>
              </w:rPr>
              <w:t>Уточненный</w:t>
            </w:r>
          </w:p>
          <w:p w:rsidR="0088280C" w:rsidRPr="00493002" w:rsidRDefault="0088280C" w:rsidP="00493002">
            <w:pPr>
              <w:spacing w:after="0" w:line="271" w:lineRule="auto"/>
              <w:jc w:val="center"/>
              <w:rPr>
                <w:rFonts w:ascii="Times New Roman" w:hAnsi="Times New Roman"/>
                <w:b/>
              </w:rPr>
            </w:pPr>
            <w:r w:rsidRPr="00493002">
              <w:rPr>
                <w:rFonts w:ascii="Times New Roman" w:hAnsi="Times New Roman"/>
                <w:b/>
              </w:rPr>
              <w:t>план</w:t>
            </w:r>
          </w:p>
        </w:tc>
        <w:tc>
          <w:tcPr>
            <w:tcW w:w="1559" w:type="dxa"/>
          </w:tcPr>
          <w:p w:rsidR="0088280C" w:rsidRPr="00493002" w:rsidRDefault="0088280C" w:rsidP="00493002">
            <w:pPr>
              <w:spacing w:after="0" w:line="271" w:lineRule="auto"/>
              <w:jc w:val="center"/>
              <w:rPr>
                <w:rFonts w:ascii="Times New Roman" w:hAnsi="Times New Roman"/>
                <w:b/>
              </w:rPr>
            </w:pPr>
            <w:r w:rsidRPr="00493002">
              <w:rPr>
                <w:rFonts w:ascii="Times New Roman" w:hAnsi="Times New Roman"/>
                <w:b/>
              </w:rPr>
              <w:t>Исполнено</w:t>
            </w:r>
          </w:p>
          <w:p w:rsidR="0088280C" w:rsidRPr="00493002" w:rsidRDefault="0088280C" w:rsidP="00493002">
            <w:pPr>
              <w:spacing w:after="0" w:line="271" w:lineRule="auto"/>
              <w:jc w:val="center"/>
              <w:rPr>
                <w:rFonts w:ascii="Times New Roman" w:hAnsi="Times New Roman"/>
                <w:b/>
              </w:rPr>
            </w:pPr>
            <w:r w:rsidRPr="00493002">
              <w:rPr>
                <w:rFonts w:ascii="Times New Roman" w:hAnsi="Times New Roman"/>
                <w:b/>
              </w:rPr>
              <w:t xml:space="preserve">за </w:t>
            </w:r>
            <w:r w:rsidR="00E0208E" w:rsidRPr="00493002">
              <w:rPr>
                <w:rFonts w:ascii="Times New Roman" w:hAnsi="Times New Roman"/>
                <w:b/>
              </w:rPr>
              <w:t>9</w:t>
            </w:r>
            <w:r w:rsidRPr="00493002">
              <w:rPr>
                <w:rFonts w:ascii="Times New Roman" w:hAnsi="Times New Roman"/>
                <w:b/>
              </w:rPr>
              <w:t xml:space="preserve"> месяцев</w:t>
            </w:r>
          </w:p>
        </w:tc>
        <w:tc>
          <w:tcPr>
            <w:tcW w:w="1559" w:type="dxa"/>
            <w:hideMark/>
          </w:tcPr>
          <w:p w:rsidR="0088280C" w:rsidRPr="00493002" w:rsidRDefault="0088280C" w:rsidP="00493002">
            <w:pPr>
              <w:spacing w:after="0" w:line="271" w:lineRule="auto"/>
              <w:jc w:val="center"/>
              <w:rPr>
                <w:rFonts w:ascii="Times New Roman" w:hAnsi="Times New Roman"/>
                <w:b/>
              </w:rPr>
            </w:pPr>
            <w:r w:rsidRPr="00493002">
              <w:rPr>
                <w:rFonts w:ascii="Times New Roman" w:hAnsi="Times New Roman"/>
                <w:b/>
              </w:rPr>
              <w:t>Отклонение</w:t>
            </w:r>
          </w:p>
          <w:p w:rsidR="0088280C" w:rsidRPr="00493002" w:rsidRDefault="00E06966" w:rsidP="00493002">
            <w:pPr>
              <w:spacing w:after="0" w:line="271" w:lineRule="auto"/>
              <w:jc w:val="center"/>
              <w:rPr>
                <w:rFonts w:ascii="Times New Roman" w:hAnsi="Times New Roman"/>
                <w:b/>
              </w:rPr>
            </w:pPr>
            <w:r w:rsidRPr="00493002">
              <w:rPr>
                <w:rFonts w:ascii="Times New Roman" w:hAnsi="Times New Roman"/>
                <w:b/>
              </w:rPr>
              <w:t>(гр.2-гр.3)</w:t>
            </w:r>
          </w:p>
        </w:tc>
        <w:tc>
          <w:tcPr>
            <w:tcW w:w="1418" w:type="dxa"/>
          </w:tcPr>
          <w:p w:rsidR="0088280C" w:rsidRPr="00493002" w:rsidRDefault="0088280C" w:rsidP="00493002">
            <w:pPr>
              <w:spacing w:after="0" w:line="271" w:lineRule="auto"/>
              <w:jc w:val="center"/>
              <w:rPr>
                <w:rFonts w:ascii="Times New Roman" w:hAnsi="Times New Roman"/>
                <w:b/>
              </w:rPr>
            </w:pPr>
            <w:r w:rsidRPr="00493002">
              <w:rPr>
                <w:rFonts w:ascii="Times New Roman" w:hAnsi="Times New Roman"/>
                <w:b/>
              </w:rPr>
              <w:t>%</w:t>
            </w:r>
          </w:p>
          <w:p w:rsidR="0088280C" w:rsidRPr="00493002" w:rsidRDefault="0088280C" w:rsidP="00493002">
            <w:pPr>
              <w:spacing w:after="0" w:line="271" w:lineRule="auto"/>
              <w:jc w:val="center"/>
              <w:rPr>
                <w:rFonts w:ascii="Times New Roman" w:hAnsi="Times New Roman"/>
                <w:b/>
              </w:rPr>
            </w:pPr>
            <w:r w:rsidRPr="00493002">
              <w:rPr>
                <w:rFonts w:ascii="Times New Roman" w:hAnsi="Times New Roman"/>
                <w:b/>
              </w:rPr>
              <w:t>исполнения</w:t>
            </w:r>
          </w:p>
        </w:tc>
      </w:tr>
      <w:tr w:rsidR="00E06966" w:rsidRPr="00493002" w:rsidTr="00493002">
        <w:trPr>
          <w:trHeight w:val="251"/>
        </w:trPr>
        <w:tc>
          <w:tcPr>
            <w:tcW w:w="3652" w:type="dxa"/>
          </w:tcPr>
          <w:p w:rsidR="00E06966" w:rsidRPr="00493002" w:rsidRDefault="00E06966" w:rsidP="00493002">
            <w:pPr>
              <w:spacing w:after="0" w:line="271" w:lineRule="auto"/>
              <w:jc w:val="center"/>
              <w:rPr>
                <w:rFonts w:ascii="Times New Roman" w:hAnsi="Times New Roman"/>
                <w:b/>
              </w:rPr>
            </w:pPr>
            <w:r w:rsidRPr="00493002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843" w:type="dxa"/>
          </w:tcPr>
          <w:p w:rsidR="00E06966" w:rsidRPr="00493002" w:rsidRDefault="00E06966" w:rsidP="00493002">
            <w:pPr>
              <w:spacing w:after="0" w:line="271" w:lineRule="auto"/>
              <w:jc w:val="center"/>
              <w:rPr>
                <w:rFonts w:ascii="Times New Roman" w:hAnsi="Times New Roman"/>
                <w:b/>
              </w:rPr>
            </w:pPr>
            <w:r w:rsidRPr="00493002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559" w:type="dxa"/>
          </w:tcPr>
          <w:p w:rsidR="00E06966" w:rsidRPr="00493002" w:rsidRDefault="00E06966" w:rsidP="00493002">
            <w:pPr>
              <w:spacing w:after="0" w:line="271" w:lineRule="auto"/>
              <w:jc w:val="center"/>
              <w:rPr>
                <w:rFonts w:ascii="Times New Roman" w:hAnsi="Times New Roman"/>
                <w:b/>
              </w:rPr>
            </w:pPr>
            <w:r w:rsidRPr="00493002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559" w:type="dxa"/>
          </w:tcPr>
          <w:p w:rsidR="00E06966" w:rsidRPr="00493002" w:rsidRDefault="00E06966" w:rsidP="00493002">
            <w:pPr>
              <w:spacing w:after="0" w:line="271" w:lineRule="auto"/>
              <w:jc w:val="center"/>
              <w:rPr>
                <w:rFonts w:ascii="Times New Roman" w:hAnsi="Times New Roman"/>
                <w:b/>
              </w:rPr>
            </w:pPr>
            <w:r w:rsidRPr="00493002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418" w:type="dxa"/>
          </w:tcPr>
          <w:p w:rsidR="00E06966" w:rsidRPr="00493002" w:rsidRDefault="00E06966" w:rsidP="00493002">
            <w:pPr>
              <w:spacing w:after="0" w:line="271" w:lineRule="auto"/>
              <w:jc w:val="center"/>
              <w:rPr>
                <w:rFonts w:ascii="Times New Roman" w:hAnsi="Times New Roman"/>
                <w:b/>
              </w:rPr>
            </w:pPr>
            <w:r w:rsidRPr="00493002">
              <w:rPr>
                <w:rFonts w:ascii="Times New Roman" w:hAnsi="Times New Roman"/>
                <w:b/>
              </w:rPr>
              <w:t>5</w:t>
            </w:r>
          </w:p>
        </w:tc>
      </w:tr>
      <w:tr w:rsidR="0088280C" w:rsidRPr="00493002" w:rsidTr="00D06620">
        <w:trPr>
          <w:trHeight w:val="420"/>
        </w:trPr>
        <w:tc>
          <w:tcPr>
            <w:tcW w:w="3652" w:type="dxa"/>
            <w:vAlign w:val="bottom"/>
            <w:hideMark/>
          </w:tcPr>
          <w:p w:rsidR="0088280C" w:rsidRPr="00493002" w:rsidRDefault="0088280C" w:rsidP="00493002">
            <w:pPr>
              <w:spacing w:after="0" w:line="271" w:lineRule="auto"/>
              <w:rPr>
                <w:rFonts w:ascii="Times New Roman" w:hAnsi="Times New Roman"/>
              </w:rPr>
            </w:pPr>
            <w:r w:rsidRPr="00493002">
              <w:rPr>
                <w:rFonts w:ascii="Times New Roman" w:hAnsi="Times New Roman"/>
              </w:rPr>
              <w:t>0100 «Общегосударственные расходы»</w:t>
            </w:r>
          </w:p>
        </w:tc>
        <w:tc>
          <w:tcPr>
            <w:tcW w:w="1843" w:type="dxa"/>
            <w:vAlign w:val="bottom"/>
          </w:tcPr>
          <w:p w:rsidR="0088280C" w:rsidRPr="00493002" w:rsidRDefault="005052C0" w:rsidP="00493002">
            <w:pPr>
              <w:spacing w:after="0" w:line="271" w:lineRule="auto"/>
              <w:jc w:val="center"/>
              <w:rPr>
                <w:rFonts w:ascii="Times New Roman" w:hAnsi="Times New Roman"/>
              </w:rPr>
            </w:pPr>
            <w:r w:rsidRPr="00493002">
              <w:rPr>
                <w:rFonts w:ascii="Times New Roman" w:hAnsi="Times New Roman"/>
              </w:rPr>
              <w:t>17 392,3</w:t>
            </w:r>
          </w:p>
        </w:tc>
        <w:tc>
          <w:tcPr>
            <w:tcW w:w="1559" w:type="dxa"/>
            <w:vAlign w:val="bottom"/>
          </w:tcPr>
          <w:p w:rsidR="0088280C" w:rsidRPr="00493002" w:rsidRDefault="005052C0" w:rsidP="00493002">
            <w:pPr>
              <w:spacing w:after="0" w:line="271" w:lineRule="auto"/>
              <w:jc w:val="center"/>
              <w:rPr>
                <w:rFonts w:ascii="Times New Roman" w:hAnsi="Times New Roman"/>
              </w:rPr>
            </w:pPr>
            <w:r w:rsidRPr="00493002">
              <w:rPr>
                <w:rFonts w:ascii="Times New Roman" w:hAnsi="Times New Roman"/>
              </w:rPr>
              <w:t>13 506,0</w:t>
            </w:r>
          </w:p>
        </w:tc>
        <w:tc>
          <w:tcPr>
            <w:tcW w:w="1559" w:type="dxa"/>
            <w:vAlign w:val="bottom"/>
            <w:hideMark/>
          </w:tcPr>
          <w:p w:rsidR="0088280C" w:rsidRPr="00493002" w:rsidRDefault="005052C0" w:rsidP="00493002">
            <w:pPr>
              <w:spacing w:after="0" w:line="271" w:lineRule="auto"/>
              <w:jc w:val="center"/>
              <w:rPr>
                <w:rFonts w:ascii="Times New Roman" w:hAnsi="Times New Roman"/>
              </w:rPr>
            </w:pPr>
            <w:r w:rsidRPr="00493002">
              <w:rPr>
                <w:rFonts w:ascii="Times New Roman" w:hAnsi="Times New Roman"/>
              </w:rPr>
              <w:t>3 886,3</w:t>
            </w:r>
          </w:p>
        </w:tc>
        <w:tc>
          <w:tcPr>
            <w:tcW w:w="1418" w:type="dxa"/>
            <w:vAlign w:val="bottom"/>
          </w:tcPr>
          <w:p w:rsidR="0088280C" w:rsidRPr="00493002" w:rsidRDefault="005052C0" w:rsidP="00493002">
            <w:pPr>
              <w:spacing w:after="0" w:line="271" w:lineRule="auto"/>
              <w:jc w:val="center"/>
              <w:rPr>
                <w:rFonts w:ascii="Times New Roman" w:hAnsi="Times New Roman"/>
              </w:rPr>
            </w:pPr>
            <w:r w:rsidRPr="00493002">
              <w:rPr>
                <w:rFonts w:ascii="Times New Roman" w:hAnsi="Times New Roman"/>
              </w:rPr>
              <w:t>77</w:t>
            </w:r>
            <w:r w:rsidR="00E4239F" w:rsidRPr="00493002">
              <w:rPr>
                <w:rFonts w:ascii="Times New Roman" w:hAnsi="Times New Roman"/>
              </w:rPr>
              <w:t>,7</w:t>
            </w:r>
          </w:p>
        </w:tc>
      </w:tr>
      <w:tr w:rsidR="0088280C" w:rsidRPr="00493002" w:rsidTr="00D06620">
        <w:tc>
          <w:tcPr>
            <w:tcW w:w="3652" w:type="dxa"/>
            <w:vAlign w:val="bottom"/>
            <w:hideMark/>
          </w:tcPr>
          <w:p w:rsidR="0088280C" w:rsidRPr="00493002" w:rsidRDefault="0088280C" w:rsidP="00493002">
            <w:pPr>
              <w:spacing w:after="0" w:line="271" w:lineRule="auto"/>
              <w:rPr>
                <w:rFonts w:ascii="Times New Roman" w:hAnsi="Times New Roman"/>
              </w:rPr>
            </w:pPr>
            <w:r w:rsidRPr="00493002">
              <w:rPr>
                <w:rFonts w:ascii="Times New Roman" w:hAnsi="Times New Roman"/>
              </w:rPr>
              <w:t>0300 «Националь</w:t>
            </w:r>
            <w:r w:rsidR="001277D8" w:rsidRPr="00493002">
              <w:rPr>
                <w:rFonts w:ascii="Times New Roman" w:hAnsi="Times New Roman"/>
              </w:rPr>
              <w:t>ная безопасность и правоохранительная</w:t>
            </w:r>
            <w:r w:rsidRPr="00493002">
              <w:rPr>
                <w:rFonts w:ascii="Times New Roman" w:hAnsi="Times New Roman"/>
              </w:rPr>
              <w:t xml:space="preserve"> деятельность»</w:t>
            </w:r>
          </w:p>
        </w:tc>
        <w:tc>
          <w:tcPr>
            <w:tcW w:w="1843" w:type="dxa"/>
            <w:vAlign w:val="bottom"/>
          </w:tcPr>
          <w:p w:rsidR="0088280C" w:rsidRPr="00493002" w:rsidRDefault="001277D8" w:rsidP="00493002">
            <w:pPr>
              <w:spacing w:after="0" w:line="271" w:lineRule="auto"/>
              <w:jc w:val="center"/>
              <w:rPr>
                <w:rFonts w:ascii="Times New Roman" w:hAnsi="Times New Roman"/>
              </w:rPr>
            </w:pPr>
            <w:r w:rsidRPr="00493002">
              <w:rPr>
                <w:rFonts w:ascii="Times New Roman" w:hAnsi="Times New Roman"/>
              </w:rPr>
              <w:t>2</w:t>
            </w:r>
            <w:r w:rsidR="005052C0" w:rsidRPr="00493002">
              <w:rPr>
                <w:rFonts w:ascii="Times New Roman" w:hAnsi="Times New Roman"/>
              </w:rPr>
              <w:t> 126,7</w:t>
            </w:r>
          </w:p>
        </w:tc>
        <w:tc>
          <w:tcPr>
            <w:tcW w:w="1559" w:type="dxa"/>
            <w:vAlign w:val="bottom"/>
          </w:tcPr>
          <w:p w:rsidR="0088280C" w:rsidRPr="00493002" w:rsidRDefault="005052C0" w:rsidP="00493002">
            <w:pPr>
              <w:spacing w:after="0" w:line="271" w:lineRule="auto"/>
              <w:jc w:val="center"/>
              <w:rPr>
                <w:rFonts w:ascii="Times New Roman" w:hAnsi="Times New Roman"/>
              </w:rPr>
            </w:pPr>
            <w:r w:rsidRPr="00493002">
              <w:rPr>
                <w:rFonts w:ascii="Times New Roman" w:hAnsi="Times New Roman"/>
              </w:rPr>
              <w:t>1 271,5</w:t>
            </w:r>
          </w:p>
        </w:tc>
        <w:tc>
          <w:tcPr>
            <w:tcW w:w="1559" w:type="dxa"/>
            <w:vAlign w:val="bottom"/>
            <w:hideMark/>
          </w:tcPr>
          <w:p w:rsidR="0088280C" w:rsidRPr="00493002" w:rsidRDefault="005052C0" w:rsidP="00493002">
            <w:pPr>
              <w:spacing w:after="0" w:line="271" w:lineRule="auto"/>
              <w:jc w:val="center"/>
              <w:rPr>
                <w:rFonts w:ascii="Times New Roman" w:hAnsi="Times New Roman"/>
              </w:rPr>
            </w:pPr>
            <w:r w:rsidRPr="00493002">
              <w:rPr>
                <w:rFonts w:ascii="Times New Roman" w:hAnsi="Times New Roman"/>
              </w:rPr>
              <w:t>855,2</w:t>
            </w:r>
          </w:p>
        </w:tc>
        <w:tc>
          <w:tcPr>
            <w:tcW w:w="1418" w:type="dxa"/>
            <w:vAlign w:val="bottom"/>
          </w:tcPr>
          <w:p w:rsidR="0088280C" w:rsidRPr="00493002" w:rsidRDefault="005052C0" w:rsidP="00493002">
            <w:pPr>
              <w:spacing w:after="0" w:line="271" w:lineRule="auto"/>
              <w:jc w:val="center"/>
              <w:rPr>
                <w:rFonts w:ascii="Times New Roman" w:hAnsi="Times New Roman"/>
              </w:rPr>
            </w:pPr>
            <w:r w:rsidRPr="00493002">
              <w:rPr>
                <w:rFonts w:ascii="Times New Roman" w:hAnsi="Times New Roman"/>
              </w:rPr>
              <w:t>59,8</w:t>
            </w:r>
          </w:p>
        </w:tc>
      </w:tr>
      <w:tr w:rsidR="0088280C" w:rsidRPr="00493002" w:rsidTr="00D06620">
        <w:trPr>
          <w:trHeight w:val="367"/>
        </w:trPr>
        <w:tc>
          <w:tcPr>
            <w:tcW w:w="3652" w:type="dxa"/>
            <w:vAlign w:val="bottom"/>
            <w:hideMark/>
          </w:tcPr>
          <w:p w:rsidR="0088280C" w:rsidRPr="00493002" w:rsidRDefault="0088280C" w:rsidP="00493002">
            <w:pPr>
              <w:spacing w:after="0" w:line="271" w:lineRule="auto"/>
              <w:rPr>
                <w:rFonts w:ascii="Times New Roman" w:hAnsi="Times New Roman"/>
              </w:rPr>
            </w:pPr>
            <w:r w:rsidRPr="00493002">
              <w:rPr>
                <w:rFonts w:ascii="Times New Roman" w:hAnsi="Times New Roman"/>
              </w:rPr>
              <w:t>0400 «Национальная экономика»</w:t>
            </w:r>
          </w:p>
        </w:tc>
        <w:tc>
          <w:tcPr>
            <w:tcW w:w="1843" w:type="dxa"/>
            <w:vAlign w:val="bottom"/>
          </w:tcPr>
          <w:p w:rsidR="0088280C" w:rsidRPr="00493002" w:rsidRDefault="005052C0" w:rsidP="00493002">
            <w:pPr>
              <w:spacing w:after="0" w:line="271" w:lineRule="auto"/>
              <w:jc w:val="center"/>
              <w:rPr>
                <w:rFonts w:ascii="Times New Roman" w:hAnsi="Times New Roman"/>
              </w:rPr>
            </w:pPr>
            <w:r w:rsidRPr="00493002">
              <w:rPr>
                <w:rFonts w:ascii="Times New Roman" w:hAnsi="Times New Roman"/>
              </w:rPr>
              <w:t>188 449,3</w:t>
            </w:r>
          </w:p>
        </w:tc>
        <w:tc>
          <w:tcPr>
            <w:tcW w:w="1559" w:type="dxa"/>
            <w:vAlign w:val="bottom"/>
          </w:tcPr>
          <w:p w:rsidR="0088280C" w:rsidRPr="00493002" w:rsidRDefault="005052C0" w:rsidP="00493002">
            <w:pPr>
              <w:spacing w:after="0" w:line="271" w:lineRule="auto"/>
              <w:jc w:val="center"/>
              <w:rPr>
                <w:rFonts w:ascii="Times New Roman" w:hAnsi="Times New Roman"/>
              </w:rPr>
            </w:pPr>
            <w:r w:rsidRPr="00493002">
              <w:rPr>
                <w:rFonts w:ascii="Times New Roman" w:hAnsi="Times New Roman"/>
              </w:rPr>
              <w:t>90 051,2</w:t>
            </w:r>
          </w:p>
        </w:tc>
        <w:tc>
          <w:tcPr>
            <w:tcW w:w="1559" w:type="dxa"/>
            <w:vAlign w:val="bottom"/>
            <w:hideMark/>
          </w:tcPr>
          <w:p w:rsidR="0088280C" w:rsidRPr="00493002" w:rsidRDefault="005052C0" w:rsidP="00493002">
            <w:pPr>
              <w:spacing w:after="0" w:line="271" w:lineRule="auto"/>
              <w:jc w:val="center"/>
              <w:rPr>
                <w:rFonts w:ascii="Times New Roman" w:hAnsi="Times New Roman"/>
              </w:rPr>
            </w:pPr>
            <w:r w:rsidRPr="00493002">
              <w:rPr>
                <w:rFonts w:ascii="Times New Roman" w:hAnsi="Times New Roman"/>
              </w:rPr>
              <w:t>98 398,1</w:t>
            </w:r>
          </w:p>
        </w:tc>
        <w:tc>
          <w:tcPr>
            <w:tcW w:w="1418" w:type="dxa"/>
            <w:vAlign w:val="bottom"/>
          </w:tcPr>
          <w:p w:rsidR="0088280C" w:rsidRPr="00493002" w:rsidRDefault="005052C0" w:rsidP="00493002">
            <w:pPr>
              <w:spacing w:after="0" w:line="271" w:lineRule="auto"/>
              <w:jc w:val="center"/>
              <w:rPr>
                <w:rFonts w:ascii="Times New Roman" w:hAnsi="Times New Roman"/>
              </w:rPr>
            </w:pPr>
            <w:r w:rsidRPr="00493002">
              <w:rPr>
                <w:rFonts w:ascii="Times New Roman" w:hAnsi="Times New Roman"/>
              </w:rPr>
              <w:t>47,8</w:t>
            </w:r>
          </w:p>
        </w:tc>
      </w:tr>
      <w:tr w:rsidR="0088280C" w:rsidRPr="00493002" w:rsidTr="00D06620">
        <w:tc>
          <w:tcPr>
            <w:tcW w:w="3652" w:type="dxa"/>
            <w:vAlign w:val="bottom"/>
            <w:hideMark/>
          </w:tcPr>
          <w:p w:rsidR="0088280C" w:rsidRPr="00493002" w:rsidRDefault="0088280C" w:rsidP="00493002">
            <w:pPr>
              <w:spacing w:after="0" w:line="271" w:lineRule="auto"/>
              <w:rPr>
                <w:rFonts w:ascii="Times New Roman" w:hAnsi="Times New Roman"/>
              </w:rPr>
            </w:pPr>
            <w:r w:rsidRPr="00493002">
              <w:rPr>
                <w:rFonts w:ascii="Times New Roman" w:hAnsi="Times New Roman"/>
              </w:rPr>
              <w:t>0500 «Жилищно-коммунальное хозяйство»</w:t>
            </w:r>
          </w:p>
        </w:tc>
        <w:tc>
          <w:tcPr>
            <w:tcW w:w="1843" w:type="dxa"/>
            <w:vAlign w:val="bottom"/>
          </w:tcPr>
          <w:p w:rsidR="0088280C" w:rsidRPr="00493002" w:rsidRDefault="005052C0" w:rsidP="00493002">
            <w:pPr>
              <w:spacing w:after="0" w:line="271" w:lineRule="auto"/>
              <w:jc w:val="center"/>
              <w:rPr>
                <w:rFonts w:ascii="Times New Roman" w:hAnsi="Times New Roman"/>
              </w:rPr>
            </w:pPr>
            <w:r w:rsidRPr="00493002">
              <w:rPr>
                <w:rFonts w:ascii="Times New Roman" w:hAnsi="Times New Roman"/>
              </w:rPr>
              <w:t>349 746,0</w:t>
            </w:r>
          </w:p>
        </w:tc>
        <w:tc>
          <w:tcPr>
            <w:tcW w:w="1559" w:type="dxa"/>
            <w:vAlign w:val="bottom"/>
          </w:tcPr>
          <w:p w:rsidR="0088280C" w:rsidRPr="00493002" w:rsidRDefault="005052C0" w:rsidP="00493002">
            <w:pPr>
              <w:spacing w:after="0" w:line="271" w:lineRule="auto"/>
              <w:jc w:val="center"/>
              <w:rPr>
                <w:rFonts w:ascii="Times New Roman" w:hAnsi="Times New Roman"/>
              </w:rPr>
            </w:pPr>
            <w:r w:rsidRPr="00493002">
              <w:rPr>
                <w:rFonts w:ascii="Times New Roman" w:hAnsi="Times New Roman"/>
              </w:rPr>
              <w:t>133 936,1</w:t>
            </w:r>
          </w:p>
        </w:tc>
        <w:tc>
          <w:tcPr>
            <w:tcW w:w="1559" w:type="dxa"/>
            <w:vAlign w:val="bottom"/>
            <w:hideMark/>
          </w:tcPr>
          <w:p w:rsidR="0088280C" w:rsidRPr="00493002" w:rsidRDefault="005052C0" w:rsidP="00493002">
            <w:pPr>
              <w:spacing w:after="0" w:line="271" w:lineRule="auto"/>
              <w:jc w:val="center"/>
              <w:rPr>
                <w:rFonts w:ascii="Times New Roman" w:hAnsi="Times New Roman"/>
              </w:rPr>
            </w:pPr>
            <w:r w:rsidRPr="00493002">
              <w:rPr>
                <w:rFonts w:ascii="Times New Roman" w:hAnsi="Times New Roman"/>
              </w:rPr>
              <w:t>215 809,9</w:t>
            </w:r>
          </w:p>
        </w:tc>
        <w:tc>
          <w:tcPr>
            <w:tcW w:w="1418" w:type="dxa"/>
            <w:vAlign w:val="bottom"/>
          </w:tcPr>
          <w:p w:rsidR="0088280C" w:rsidRPr="00493002" w:rsidRDefault="005052C0" w:rsidP="00493002">
            <w:pPr>
              <w:spacing w:after="0" w:line="271" w:lineRule="auto"/>
              <w:jc w:val="center"/>
              <w:rPr>
                <w:rFonts w:ascii="Times New Roman" w:hAnsi="Times New Roman"/>
              </w:rPr>
            </w:pPr>
            <w:r w:rsidRPr="00493002">
              <w:rPr>
                <w:rFonts w:ascii="Times New Roman" w:hAnsi="Times New Roman"/>
              </w:rPr>
              <w:t>38,3</w:t>
            </w:r>
          </w:p>
        </w:tc>
      </w:tr>
      <w:tr w:rsidR="0088280C" w:rsidRPr="00493002" w:rsidTr="00D06620">
        <w:trPr>
          <w:trHeight w:val="323"/>
        </w:trPr>
        <w:tc>
          <w:tcPr>
            <w:tcW w:w="3652" w:type="dxa"/>
            <w:vAlign w:val="bottom"/>
            <w:hideMark/>
          </w:tcPr>
          <w:p w:rsidR="0088280C" w:rsidRPr="00493002" w:rsidRDefault="0088280C" w:rsidP="00493002">
            <w:pPr>
              <w:spacing w:after="0" w:line="271" w:lineRule="auto"/>
              <w:rPr>
                <w:rFonts w:ascii="Times New Roman" w:hAnsi="Times New Roman"/>
              </w:rPr>
            </w:pPr>
            <w:r w:rsidRPr="00493002">
              <w:rPr>
                <w:rFonts w:ascii="Times New Roman" w:hAnsi="Times New Roman"/>
              </w:rPr>
              <w:t>0700 «Образование»</w:t>
            </w:r>
          </w:p>
        </w:tc>
        <w:tc>
          <w:tcPr>
            <w:tcW w:w="1843" w:type="dxa"/>
            <w:vAlign w:val="bottom"/>
          </w:tcPr>
          <w:p w:rsidR="0088280C" w:rsidRPr="00493002" w:rsidRDefault="005052C0" w:rsidP="00493002">
            <w:pPr>
              <w:spacing w:after="0" w:line="271" w:lineRule="auto"/>
              <w:jc w:val="center"/>
              <w:rPr>
                <w:rFonts w:ascii="Times New Roman" w:hAnsi="Times New Roman"/>
              </w:rPr>
            </w:pPr>
            <w:r w:rsidRPr="00493002">
              <w:rPr>
                <w:rFonts w:ascii="Times New Roman" w:hAnsi="Times New Roman"/>
              </w:rPr>
              <w:t>4 994,5</w:t>
            </w:r>
          </w:p>
        </w:tc>
        <w:tc>
          <w:tcPr>
            <w:tcW w:w="1559" w:type="dxa"/>
            <w:vAlign w:val="bottom"/>
          </w:tcPr>
          <w:p w:rsidR="0088280C" w:rsidRPr="00493002" w:rsidRDefault="00E06966" w:rsidP="00493002">
            <w:pPr>
              <w:spacing w:after="0" w:line="271" w:lineRule="auto"/>
              <w:jc w:val="center"/>
              <w:rPr>
                <w:rFonts w:ascii="Times New Roman" w:hAnsi="Times New Roman"/>
              </w:rPr>
            </w:pPr>
            <w:r w:rsidRPr="00493002">
              <w:rPr>
                <w:rFonts w:ascii="Times New Roman" w:hAnsi="Times New Roman"/>
              </w:rPr>
              <w:t>3</w:t>
            </w:r>
            <w:r w:rsidR="005052C0" w:rsidRPr="00493002">
              <w:rPr>
                <w:rFonts w:ascii="Times New Roman" w:hAnsi="Times New Roman"/>
              </w:rPr>
              <w:t> 094,5</w:t>
            </w:r>
          </w:p>
        </w:tc>
        <w:tc>
          <w:tcPr>
            <w:tcW w:w="1559" w:type="dxa"/>
            <w:vAlign w:val="bottom"/>
            <w:hideMark/>
          </w:tcPr>
          <w:p w:rsidR="0088280C" w:rsidRPr="00493002" w:rsidRDefault="005052C0" w:rsidP="00493002">
            <w:pPr>
              <w:spacing w:after="0" w:line="271" w:lineRule="auto"/>
              <w:jc w:val="center"/>
              <w:rPr>
                <w:rFonts w:ascii="Times New Roman" w:hAnsi="Times New Roman"/>
              </w:rPr>
            </w:pPr>
            <w:r w:rsidRPr="00493002">
              <w:rPr>
                <w:rFonts w:ascii="Times New Roman" w:hAnsi="Times New Roman"/>
              </w:rPr>
              <w:t>1 900,0</w:t>
            </w:r>
          </w:p>
        </w:tc>
        <w:tc>
          <w:tcPr>
            <w:tcW w:w="1418" w:type="dxa"/>
            <w:vAlign w:val="bottom"/>
          </w:tcPr>
          <w:p w:rsidR="0088280C" w:rsidRPr="00493002" w:rsidRDefault="005052C0" w:rsidP="00493002">
            <w:pPr>
              <w:spacing w:after="0" w:line="271" w:lineRule="auto"/>
              <w:jc w:val="center"/>
              <w:rPr>
                <w:rFonts w:ascii="Times New Roman" w:hAnsi="Times New Roman"/>
              </w:rPr>
            </w:pPr>
            <w:r w:rsidRPr="00493002">
              <w:rPr>
                <w:rFonts w:ascii="Times New Roman" w:hAnsi="Times New Roman"/>
              </w:rPr>
              <w:t>62,0</w:t>
            </w:r>
          </w:p>
        </w:tc>
      </w:tr>
      <w:tr w:rsidR="0088280C" w:rsidRPr="00493002" w:rsidTr="00D06620">
        <w:trPr>
          <w:trHeight w:val="412"/>
        </w:trPr>
        <w:tc>
          <w:tcPr>
            <w:tcW w:w="3652" w:type="dxa"/>
            <w:vAlign w:val="bottom"/>
            <w:hideMark/>
          </w:tcPr>
          <w:p w:rsidR="0088280C" w:rsidRPr="00493002" w:rsidRDefault="0088280C" w:rsidP="00493002">
            <w:pPr>
              <w:spacing w:after="0" w:line="271" w:lineRule="auto"/>
              <w:rPr>
                <w:rFonts w:ascii="Times New Roman" w:hAnsi="Times New Roman"/>
              </w:rPr>
            </w:pPr>
            <w:r w:rsidRPr="00493002">
              <w:rPr>
                <w:rFonts w:ascii="Times New Roman" w:hAnsi="Times New Roman"/>
              </w:rPr>
              <w:t>0800 «Культура, кинематография»</w:t>
            </w:r>
          </w:p>
        </w:tc>
        <w:tc>
          <w:tcPr>
            <w:tcW w:w="1843" w:type="dxa"/>
            <w:vAlign w:val="bottom"/>
          </w:tcPr>
          <w:p w:rsidR="0088280C" w:rsidRPr="00493002" w:rsidRDefault="00847E36" w:rsidP="00493002">
            <w:pPr>
              <w:spacing w:after="0" w:line="271" w:lineRule="auto"/>
              <w:jc w:val="center"/>
              <w:rPr>
                <w:rFonts w:ascii="Times New Roman" w:hAnsi="Times New Roman"/>
              </w:rPr>
            </w:pPr>
            <w:r w:rsidRPr="00493002">
              <w:rPr>
                <w:rFonts w:ascii="Times New Roman" w:hAnsi="Times New Roman"/>
              </w:rPr>
              <w:t>128 773,1</w:t>
            </w:r>
          </w:p>
        </w:tc>
        <w:tc>
          <w:tcPr>
            <w:tcW w:w="1559" w:type="dxa"/>
            <w:vAlign w:val="bottom"/>
          </w:tcPr>
          <w:p w:rsidR="0088280C" w:rsidRPr="00493002" w:rsidRDefault="00847E36" w:rsidP="00493002">
            <w:pPr>
              <w:spacing w:after="0" w:line="271" w:lineRule="auto"/>
              <w:jc w:val="center"/>
              <w:rPr>
                <w:rFonts w:ascii="Times New Roman" w:hAnsi="Times New Roman"/>
              </w:rPr>
            </w:pPr>
            <w:r w:rsidRPr="00493002">
              <w:rPr>
                <w:rFonts w:ascii="Times New Roman" w:hAnsi="Times New Roman"/>
              </w:rPr>
              <w:t>92 888,6</w:t>
            </w:r>
          </w:p>
        </w:tc>
        <w:tc>
          <w:tcPr>
            <w:tcW w:w="1559" w:type="dxa"/>
            <w:vAlign w:val="bottom"/>
            <w:hideMark/>
          </w:tcPr>
          <w:p w:rsidR="0088280C" w:rsidRPr="00493002" w:rsidRDefault="00847E36" w:rsidP="00493002">
            <w:pPr>
              <w:spacing w:after="0" w:line="271" w:lineRule="auto"/>
              <w:jc w:val="center"/>
              <w:rPr>
                <w:rFonts w:ascii="Times New Roman" w:hAnsi="Times New Roman"/>
              </w:rPr>
            </w:pPr>
            <w:r w:rsidRPr="00493002">
              <w:rPr>
                <w:rFonts w:ascii="Times New Roman" w:hAnsi="Times New Roman"/>
              </w:rPr>
              <w:t>35 884,5</w:t>
            </w:r>
          </w:p>
        </w:tc>
        <w:tc>
          <w:tcPr>
            <w:tcW w:w="1418" w:type="dxa"/>
            <w:vAlign w:val="bottom"/>
          </w:tcPr>
          <w:p w:rsidR="0088280C" w:rsidRPr="00493002" w:rsidRDefault="00847E36" w:rsidP="00493002">
            <w:pPr>
              <w:spacing w:after="0" w:line="271" w:lineRule="auto"/>
              <w:jc w:val="center"/>
              <w:rPr>
                <w:rFonts w:ascii="Times New Roman" w:hAnsi="Times New Roman"/>
              </w:rPr>
            </w:pPr>
            <w:r w:rsidRPr="00493002">
              <w:rPr>
                <w:rFonts w:ascii="Times New Roman" w:hAnsi="Times New Roman"/>
              </w:rPr>
              <w:t>72,1</w:t>
            </w:r>
          </w:p>
        </w:tc>
      </w:tr>
      <w:tr w:rsidR="0088280C" w:rsidRPr="00493002" w:rsidTr="00D06620">
        <w:trPr>
          <w:trHeight w:val="357"/>
        </w:trPr>
        <w:tc>
          <w:tcPr>
            <w:tcW w:w="3652" w:type="dxa"/>
            <w:vAlign w:val="bottom"/>
            <w:hideMark/>
          </w:tcPr>
          <w:p w:rsidR="0088280C" w:rsidRPr="00493002" w:rsidRDefault="0088280C" w:rsidP="00493002">
            <w:pPr>
              <w:spacing w:after="0" w:line="271" w:lineRule="auto"/>
              <w:rPr>
                <w:rFonts w:ascii="Times New Roman" w:hAnsi="Times New Roman"/>
              </w:rPr>
            </w:pPr>
            <w:r w:rsidRPr="00493002">
              <w:rPr>
                <w:rFonts w:ascii="Times New Roman" w:hAnsi="Times New Roman"/>
              </w:rPr>
              <w:t>1000 «Социальная политика»</w:t>
            </w:r>
          </w:p>
        </w:tc>
        <w:tc>
          <w:tcPr>
            <w:tcW w:w="1843" w:type="dxa"/>
            <w:vAlign w:val="bottom"/>
          </w:tcPr>
          <w:p w:rsidR="0088280C" w:rsidRPr="00493002" w:rsidRDefault="00847E36" w:rsidP="00493002">
            <w:pPr>
              <w:spacing w:after="0" w:line="271" w:lineRule="auto"/>
              <w:jc w:val="center"/>
              <w:rPr>
                <w:rFonts w:ascii="Times New Roman" w:hAnsi="Times New Roman"/>
              </w:rPr>
            </w:pPr>
            <w:r w:rsidRPr="00493002">
              <w:rPr>
                <w:rFonts w:ascii="Times New Roman" w:hAnsi="Times New Roman"/>
              </w:rPr>
              <w:t>15 690,8</w:t>
            </w:r>
          </w:p>
        </w:tc>
        <w:tc>
          <w:tcPr>
            <w:tcW w:w="1559" w:type="dxa"/>
            <w:vAlign w:val="bottom"/>
          </w:tcPr>
          <w:p w:rsidR="0088280C" w:rsidRPr="00493002" w:rsidRDefault="00847E36" w:rsidP="00493002">
            <w:pPr>
              <w:spacing w:after="0" w:line="271" w:lineRule="auto"/>
              <w:jc w:val="center"/>
              <w:rPr>
                <w:rFonts w:ascii="Times New Roman" w:hAnsi="Times New Roman"/>
              </w:rPr>
            </w:pPr>
            <w:r w:rsidRPr="00493002">
              <w:rPr>
                <w:rFonts w:ascii="Times New Roman" w:hAnsi="Times New Roman"/>
              </w:rPr>
              <w:t>11</w:t>
            </w:r>
            <w:r w:rsidR="00E26F89" w:rsidRPr="00493002">
              <w:rPr>
                <w:rFonts w:ascii="Times New Roman" w:hAnsi="Times New Roman"/>
              </w:rPr>
              <w:t> 167,9</w:t>
            </w:r>
          </w:p>
        </w:tc>
        <w:tc>
          <w:tcPr>
            <w:tcW w:w="1559" w:type="dxa"/>
            <w:vAlign w:val="bottom"/>
            <w:hideMark/>
          </w:tcPr>
          <w:p w:rsidR="0088280C" w:rsidRPr="00493002" w:rsidRDefault="00847E36" w:rsidP="00493002">
            <w:pPr>
              <w:spacing w:after="0" w:line="271" w:lineRule="auto"/>
              <w:jc w:val="center"/>
              <w:rPr>
                <w:rFonts w:ascii="Times New Roman" w:hAnsi="Times New Roman"/>
              </w:rPr>
            </w:pPr>
            <w:r w:rsidRPr="00493002">
              <w:rPr>
                <w:rFonts w:ascii="Times New Roman" w:hAnsi="Times New Roman"/>
              </w:rPr>
              <w:t>4 522,</w:t>
            </w:r>
            <w:r w:rsidR="00935096" w:rsidRPr="00493002">
              <w:rPr>
                <w:rFonts w:ascii="Times New Roman" w:hAnsi="Times New Roman"/>
              </w:rPr>
              <w:t>9</w:t>
            </w:r>
          </w:p>
        </w:tc>
        <w:tc>
          <w:tcPr>
            <w:tcW w:w="1418" w:type="dxa"/>
            <w:vAlign w:val="bottom"/>
          </w:tcPr>
          <w:p w:rsidR="0088280C" w:rsidRPr="00493002" w:rsidRDefault="00847E36" w:rsidP="00493002">
            <w:pPr>
              <w:spacing w:after="0" w:line="271" w:lineRule="auto"/>
              <w:jc w:val="center"/>
              <w:rPr>
                <w:rFonts w:ascii="Times New Roman" w:hAnsi="Times New Roman"/>
              </w:rPr>
            </w:pPr>
            <w:r w:rsidRPr="00493002">
              <w:rPr>
                <w:rFonts w:ascii="Times New Roman" w:hAnsi="Times New Roman"/>
              </w:rPr>
              <w:t>71,2</w:t>
            </w:r>
          </w:p>
        </w:tc>
      </w:tr>
      <w:tr w:rsidR="0088280C" w:rsidRPr="00493002" w:rsidTr="00D06620">
        <w:trPr>
          <w:trHeight w:val="339"/>
        </w:trPr>
        <w:tc>
          <w:tcPr>
            <w:tcW w:w="3652" w:type="dxa"/>
            <w:vAlign w:val="bottom"/>
            <w:hideMark/>
          </w:tcPr>
          <w:p w:rsidR="0088280C" w:rsidRPr="00493002" w:rsidRDefault="0088280C" w:rsidP="00493002">
            <w:pPr>
              <w:spacing w:after="0" w:line="271" w:lineRule="auto"/>
              <w:rPr>
                <w:rFonts w:ascii="Times New Roman" w:hAnsi="Times New Roman"/>
              </w:rPr>
            </w:pPr>
            <w:r w:rsidRPr="00493002">
              <w:rPr>
                <w:rFonts w:ascii="Times New Roman" w:hAnsi="Times New Roman"/>
              </w:rPr>
              <w:t>1100 «Физич</w:t>
            </w:r>
            <w:r w:rsidR="001277D8" w:rsidRPr="00493002">
              <w:rPr>
                <w:rFonts w:ascii="Times New Roman" w:hAnsi="Times New Roman"/>
              </w:rPr>
              <w:t>еская</w:t>
            </w:r>
            <w:r w:rsidRPr="00493002">
              <w:rPr>
                <w:rFonts w:ascii="Times New Roman" w:hAnsi="Times New Roman"/>
              </w:rPr>
              <w:t xml:space="preserve"> культура и спорт»</w:t>
            </w:r>
          </w:p>
        </w:tc>
        <w:tc>
          <w:tcPr>
            <w:tcW w:w="1843" w:type="dxa"/>
            <w:vAlign w:val="bottom"/>
          </w:tcPr>
          <w:p w:rsidR="0088280C" w:rsidRPr="00493002" w:rsidRDefault="00847E36" w:rsidP="00493002">
            <w:pPr>
              <w:spacing w:after="0" w:line="271" w:lineRule="auto"/>
              <w:jc w:val="center"/>
              <w:rPr>
                <w:rFonts w:ascii="Times New Roman" w:hAnsi="Times New Roman"/>
              </w:rPr>
            </w:pPr>
            <w:r w:rsidRPr="00493002">
              <w:rPr>
                <w:rFonts w:ascii="Times New Roman" w:hAnsi="Times New Roman"/>
              </w:rPr>
              <w:t>57 801,2</w:t>
            </w:r>
          </w:p>
        </w:tc>
        <w:tc>
          <w:tcPr>
            <w:tcW w:w="1559" w:type="dxa"/>
            <w:vAlign w:val="bottom"/>
          </w:tcPr>
          <w:p w:rsidR="0088280C" w:rsidRPr="00493002" w:rsidRDefault="00847E36" w:rsidP="00493002">
            <w:pPr>
              <w:spacing w:after="0" w:line="271" w:lineRule="auto"/>
              <w:jc w:val="center"/>
              <w:rPr>
                <w:rFonts w:ascii="Times New Roman" w:hAnsi="Times New Roman"/>
              </w:rPr>
            </w:pPr>
            <w:r w:rsidRPr="00493002">
              <w:rPr>
                <w:rFonts w:ascii="Times New Roman" w:hAnsi="Times New Roman"/>
              </w:rPr>
              <w:t>31 969,0</w:t>
            </w:r>
          </w:p>
        </w:tc>
        <w:tc>
          <w:tcPr>
            <w:tcW w:w="1559" w:type="dxa"/>
            <w:vAlign w:val="bottom"/>
            <w:hideMark/>
          </w:tcPr>
          <w:p w:rsidR="0088280C" w:rsidRPr="00493002" w:rsidRDefault="00847E36" w:rsidP="00493002">
            <w:pPr>
              <w:spacing w:after="0" w:line="271" w:lineRule="auto"/>
              <w:jc w:val="center"/>
              <w:rPr>
                <w:rFonts w:ascii="Times New Roman" w:hAnsi="Times New Roman"/>
              </w:rPr>
            </w:pPr>
            <w:r w:rsidRPr="00493002">
              <w:rPr>
                <w:rFonts w:ascii="Times New Roman" w:hAnsi="Times New Roman"/>
              </w:rPr>
              <w:t>25 832,2</w:t>
            </w:r>
          </w:p>
        </w:tc>
        <w:tc>
          <w:tcPr>
            <w:tcW w:w="1418" w:type="dxa"/>
            <w:vAlign w:val="bottom"/>
          </w:tcPr>
          <w:p w:rsidR="0088280C" w:rsidRPr="00493002" w:rsidRDefault="00847E36" w:rsidP="00493002">
            <w:pPr>
              <w:spacing w:after="0" w:line="271" w:lineRule="auto"/>
              <w:jc w:val="center"/>
              <w:rPr>
                <w:rFonts w:ascii="Times New Roman" w:hAnsi="Times New Roman"/>
              </w:rPr>
            </w:pPr>
            <w:r w:rsidRPr="00493002">
              <w:rPr>
                <w:rFonts w:ascii="Times New Roman" w:hAnsi="Times New Roman"/>
              </w:rPr>
              <w:t>55</w:t>
            </w:r>
            <w:r w:rsidR="001277D8" w:rsidRPr="00493002">
              <w:rPr>
                <w:rFonts w:ascii="Times New Roman" w:hAnsi="Times New Roman"/>
              </w:rPr>
              <w:t>,3</w:t>
            </w:r>
          </w:p>
        </w:tc>
      </w:tr>
      <w:tr w:rsidR="0088280C" w:rsidRPr="00493002" w:rsidTr="00D06620">
        <w:tc>
          <w:tcPr>
            <w:tcW w:w="3652" w:type="dxa"/>
            <w:vAlign w:val="bottom"/>
            <w:hideMark/>
          </w:tcPr>
          <w:p w:rsidR="0088280C" w:rsidRPr="00493002" w:rsidRDefault="0088280C" w:rsidP="00493002">
            <w:pPr>
              <w:spacing w:after="0" w:line="271" w:lineRule="auto"/>
              <w:rPr>
                <w:rFonts w:ascii="Times New Roman" w:hAnsi="Times New Roman"/>
              </w:rPr>
            </w:pPr>
            <w:r w:rsidRPr="00493002">
              <w:rPr>
                <w:rFonts w:ascii="Times New Roman" w:hAnsi="Times New Roman"/>
              </w:rPr>
              <w:t>1200 «Средства массовой информации»</w:t>
            </w:r>
          </w:p>
        </w:tc>
        <w:tc>
          <w:tcPr>
            <w:tcW w:w="1843" w:type="dxa"/>
            <w:vAlign w:val="bottom"/>
          </w:tcPr>
          <w:p w:rsidR="0088280C" w:rsidRPr="00493002" w:rsidRDefault="00847E36" w:rsidP="00493002">
            <w:pPr>
              <w:spacing w:after="0" w:line="271" w:lineRule="auto"/>
              <w:jc w:val="center"/>
              <w:rPr>
                <w:rFonts w:ascii="Times New Roman" w:hAnsi="Times New Roman"/>
              </w:rPr>
            </w:pPr>
            <w:r w:rsidRPr="00493002">
              <w:rPr>
                <w:rFonts w:ascii="Times New Roman" w:hAnsi="Times New Roman"/>
              </w:rPr>
              <w:t>6 400,0</w:t>
            </w:r>
          </w:p>
        </w:tc>
        <w:tc>
          <w:tcPr>
            <w:tcW w:w="1559" w:type="dxa"/>
            <w:vAlign w:val="bottom"/>
          </w:tcPr>
          <w:p w:rsidR="0088280C" w:rsidRPr="00493002" w:rsidRDefault="00847E36" w:rsidP="00493002">
            <w:pPr>
              <w:spacing w:after="0" w:line="271" w:lineRule="auto"/>
              <w:jc w:val="center"/>
              <w:rPr>
                <w:rFonts w:ascii="Times New Roman" w:hAnsi="Times New Roman"/>
              </w:rPr>
            </w:pPr>
            <w:r w:rsidRPr="00493002">
              <w:rPr>
                <w:rFonts w:ascii="Times New Roman" w:hAnsi="Times New Roman"/>
              </w:rPr>
              <w:t>4 700,0</w:t>
            </w:r>
          </w:p>
        </w:tc>
        <w:tc>
          <w:tcPr>
            <w:tcW w:w="1559" w:type="dxa"/>
            <w:vAlign w:val="bottom"/>
            <w:hideMark/>
          </w:tcPr>
          <w:p w:rsidR="00847E36" w:rsidRPr="00493002" w:rsidRDefault="00847E36" w:rsidP="00493002">
            <w:pPr>
              <w:spacing w:after="0" w:line="271" w:lineRule="auto"/>
              <w:jc w:val="center"/>
              <w:rPr>
                <w:rFonts w:ascii="Times New Roman" w:hAnsi="Times New Roman"/>
              </w:rPr>
            </w:pPr>
            <w:r w:rsidRPr="00493002">
              <w:rPr>
                <w:rFonts w:ascii="Times New Roman" w:hAnsi="Times New Roman"/>
              </w:rPr>
              <w:t>1 700,0</w:t>
            </w:r>
          </w:p>
        </w:tc>
        <w:tc>
          <w:tcPr>
            <w:tcW w:w="1418" w:type="dxa"/>
            <w:vAlign w:val="bottom"/>
          </w:tcPr>
          <w:p w:rsidR="0088280C" w:rsidRPr="00493002" w:rsidRDefault="00847E36" w:rsidP="00493002">
            <w:pPr>
              <w:spacing w:after="0" w:line="271" w:lineRule="auto"/>
              <w:jc w:val="center"/>
              <w:rPr>
                <w:rFonts w:ascii="Times New Roman" w:hAnsi="Times New Roman"/>
              </w:rPr>
            </w:pPr>
            <w:r w:rsidRPr="00493002">
              <w:rPr>
                <w:rFonts w:ascii="Times New Roman" w:hAnsi="Times New Roman"/>
              </w:rPr>
              <w:t>73,4</w:t>
            </w:r>
          </w:p>
        </w:tc>
      </w:tr>
      <w:tr w:rsidR="0088280C" w:rsidRPr="00493002" w:rsidTr="001277D8">
        <w:trPr>
          <w:trHeight w:val="87"/>
        </w:trPr>
        <w:tc>
          <w:tcPr>
            <w:tcW w:w="3652" w:type="dxa"/>
            <w:vAlign w:val="bottom"/>
            <w:hideMark/>
          </w:tcPr>
          <w:p w:rsidR="0088280C" w:rsidRPr="00493002" w:rsidRDefault="0088280C" w:rsidP="00493002">
            <w:pPr>
              <w:spacing w:after="0" w:line="271" w:lineRule="auto"/>
              <w:jc w:val="right"/>
              <w:rPr>
                <w:rFonts w:ascii="Times New Roman" w:hAnsi="Times New Roman"/>
                <w:b/>
              </w:rPr>
            </w:pPr>
            <w:r w:rsidRPr="00493002">
              <w:rPr>
                <w:rFonts w:ascii="Times New Roman" w:hAnsi="Times New Roman"/>
                <w:b/>
              </w:rPr>
              <w:t>ВСЕГО</w:t>
            </w:r>
          </w:p>
        </w:tc>
        <w:tc>
          <w:tcPr>
            <w:tcW w:w="1843" w:type="dxa"/>
            <w:vAlign w:val="bottom"/>
          </w:tcPr>
          <w:p w:rsidR="0088280C" w:rsidRPr="00493002" w:rsidRDefault="00556304" w:rsidP="00493002">
            <w:pPr>
              <w:spacing w:after="0" w:line="271" w:lineRule="auto"/>
              <w:jc w:val="center"/>
              <w:rPr>
                <w:rFonts w:ascii="Times New Roman" w:hAnsi="Times New Roman"/>
                <w:b/>
              </w:rPr>
            </w:pPr>
            <w:r w:rsidRPr="00493002">
              <w:rPr>
                <w:rFonts w:ascii="Times New Roman" w:hAnsi="Times New Roman"/>
                <w:b/>
              </w:rPr>
              <w:t>771 373,9</w:t>
            </w:r>
          </w:p>
        </w:tc>
        <w:tc>
          <w:tcPr>
            <w:tcW w:w="1559" w:type="dxa"/>
            <w:vAlign w:val="bottom"/>
          </w:tcPr>
          <w:p w:rsidR="0088280C" w:rsidRPr="00493002" w:rsidRDefault="00556304" w:rsidP="00493002">
            <w:pPr>
              <w:spacing w:after="0" w:line="271" w:lineRule="auto"/>
              <w:jc w:val="center"/>
              <w:rPr>
                <w:rFonts w:ascii="Times New Roman" w:hAnsi="Times New Roman"/>
                <w:b/>
              </w:rPr>
            </w:pPr>
            <w:r w:rsidRPr="00493002">
              <w:rPr>
                <w:rFonts w:ascii="Times New Roman" w:hAnsi="Times New Roman"/>
                <w:b/>
              </w:rPr>
              <w:t>382 584,8</w:t>
            </w:r>
          </w:p>
        </w:tc>
        <w:tc>
          <w:tcPr>
            <w:tcW w:w="1559" w:type="dxa"/>
            <w:vAlign w:val="bottom"/>
            <w:hideMark/>
          </w:tcPr>
          <w:p w:rsidR="0088280C" w:rsidRPr="00493002" w:rsidRDefault="00556304" w:rsidP="00493002">
            <w:pPr>
              <w:spacing w:after="0" w:line="271" w:lineRule="auto"/>
              <w:jc w:val="center"/>
              <w:rPr>
                <w:rFonts w:ascii="Times New Roman" w:hAnsi="Times New Roman"/>
                <w:b/>
              </w:rPr>
            </w:pPr>
            <w:r w:rsidRPr="00493002">
              <w:rPr>
                <w:rFonts w:ascii="Times New Roman" w:hAnsi="Times New Roman"/>
                <w:b/>
              </w:rPr>
              <w:t>388 789,1</w:t>
            </w:r>
          </w:p>
        </w:tc>
        <w:tc>
          <w:tcPr>
            <w:tcW w:w="1418" w:type="dxa"/>
            <w:vAlign w:val="bottom"/>
          </w:tcPr>
          <w:p w:rsidR="0088280C" w:rsidRPr="00493002" w:rsidRDefault="001277D8" w:rsidP="00493002">
            <w:pPr>
              <w:spacing w:after="0" w:line="271" w:lineRule="auto"/>
              <w:jc w:val="center"/>
              <w:rPr>
                <w:rFonts w:ascii="Times New Roman" w:hAnsi="Times New Roman"/>
                <w:b/>
              </w:rPr>
            </w:pPr>
            <w:r w:rsidRPr="00493002">
              <w:rPr>
                <w:rFonts w:ascii="Times New Roman" w:hAnsi="Times New Roman"/>
                <w:b/>
              </w:rPr>
              <w:t>49,</w:t>
            </w:r>
            <w:r w:rsidR="00556304" w:rsidRPr="00493002">
              <w:rPr>
                <w:rFonts w:ascii="Times New Roman" w:hAnsi="Times New Roman"/>
                <w:b/>
              </w:rPr>
              <w:t>6</w:t>
            </w:r>
          </w:p>
        </w:tc>
      </w:tr>
    </w:tbl>
    <w:p w:rsidR="0088280C" w:rsidRPr="00493002" w:rsidRDefault="0088280C" w:rsidP="00493002">
      <w:pPr>
        <w:spacing w:after="0" w:line="271" w:lineRule="auto"/>
        <w:jc w:val="both"/>
        <w:rPr>
          <w:rFonts w:ascii="Times New Roman" w:hAnsi="Times New Roman"/>
          <w:b/>
          <w:sz w:val="16"/>
          <w:szCs w:val="16"/>
        </w:rPr>
      </w:pPr>
      <w:r w:rsidRPr="00493002">
        <w:rPr>
          <w:rFonts w:ascii="Times New Roman" w:hAnsi="Times New Roman"/>
          <w:b/>
          <w:sz w:val="26"/>
          <w:szCs w:val="26"/>
        </w:rPr>
        <w:t xml:space="preserve">  </w:t>
      </w:r>
      <w:r w:rsidRPr="00493002">
        <w:rPr>
          <w:rFonts w:ascii="Times New Roman" w:hAnsi="Times New Roman"/>
          <w:b/>
          <w:sz w:val="26"/>
          <w:szCs w:val="26"/>
        </w:rPr>
        <w:tab/>
        <w:t xml:space="preserve"> </w:t>
      </w:r>
    </w:p>
    <w:p w:rsidR="00783715" w:rsidRPr="00493002" w:rsidRDefault="0088280C" w:rsidP="00493002">
      <w:pPr>
        <w:spacing w:after="0" w:line="271" w:lineRule="auto"/>
        <w:jc w:val="both"/>
        <w:rPr>
          <w:rFonts w:ascii="Times New Roman" w:hAnsi="Times New Roman"/>
          <w:sz w:val="26"/>
          <w:szCs w:val="26"/>
        </w:rPr>
      </w:pPr>
      <w:r w:rsidRPr="00493002">
        <w:rPr>
          <w:rFonts w:ascii="Times New Roman" w:hAnsi="Times New Roman"/>
          <w:b/>
          <w:sz w:val="26"/>
          <w:szCs w:val="26"/>
        </w:rPr>
        <w:t xml:space="preserve">             </w:t>
      </w:r>
      <w:r w:rsidRPr="00493002">
        <w:rPr>
          <w:rFonts w:ascii="Times New Roman" w:hAnsi="Times New Roman"/>
          <w:sz w:val="26"/>
          <w:szCs w:val="26"/>
        </w:rPr>
        <w:t xml:space="preserve">Контрольно-счетная палата обращает внимание, что достижение показателя исполнения плана по расходам в пределах </w:t>
      </w:r>
      <w:r w:rsidR="001A67B1" w:rsidRPr="00493002">
        <w:rPr>
          <w:rFonts w:ascii="Times New Roman" w:hAnsi="Times New Roman"/>
          <w:sz w:val="26"/>
          <w:szCs w:val="26"/>
        </w:rPr>
        <w:t>70</w:t>
      </w:r>
      <w:r w:rsidRPr="00493002">
        <w:rPr>
          <w:rFonts w:ascii="Times New Roman" w:hAnsi="Times New Roman"/>
          <w:sz w:val="26"/>
          <w:szCs w:val="26"/>
        </w:rPr>
        <w:t xml:space="preserve">% и выше достигнуто только по </w:t>
      </w:r>
      <w:r w:rsidR="00783715" w:rsidRPr="00493002">
        <w:rPr>
          <w:rFonts w:ascii="Times New Roman" w:hAnsi="Times New Roman"/>
          <w:sz w:val="26"/>
          <w:szCs w:val="26"/>
        </w:rPr>
        <w:t>четырем</w:t>
      </w:r>
      <w:r w:rsidR="008038F0" w:rsidRPr="00493002">
        <w:rPr>
          <w:rFonts w:ascii="Times New Roman" w:hAnsi="Times New Roman"/>
          <w:sz w:val="26"/>
          <w:szCs w:val="26"/>
        </w:rPr>
        <w:t xml:space="preserve"> разделам</w:t>
      </w:r>
      <w:r w:rsidRPr="00493002">
        <w:rPr>
          <w:rFonts w:ascii="Times New Roman" w:hAnsi="Times New Roman"/>
          <w:sz w:val="26"/>
          <w:szCs w:val="26"/>
        </w:rPr>
        <w:t>:</w:t>
      </w:r>
      <w:r w:rsidR="00783715" w:rsidRPr="00493002">
        <w:rPr>
          <w:rFonts w:ascii="Times New Roman" w:hAnsi="Times New Roman"/>
          <w:sz w:val="26"/>
          <w:szCs w:val="26"/>
        </w:rPr>
        <w:t xml:space="preserve"> раздел 0100 «Общегосударственные расходы» - 77,7%, 1200 «Средства массовой информации» - 73,4%, 0800 «Культура, кинематография» - 72,1%, </w:t>
      </w:r>
      <w:r w:rsidR="008038F0" w:rsidRPr="00493002">
        <w:rPr>
          <w:rFonts w:ascii="Times New Roman" w:hAnsi="Times New Roman"/>
          <w:sz w:val="26"/>
          <w:szCs w:val="26"/>
        </w:rPr>
        <w:t xml:space="preserve">раздел </w:t>
      </w:r>
      <w:r w:rsidR="00054319" w:rsidRPr="00493002">
        <w:rPr>
          <w:rFonts w:ascii="Times New Roman" w:hAnsi="Times New Roman"/>
          <w:sz w:val="26"/>
          <w:szCs w:val="26"/>
        </w:rPr>
        <w:t xml:space="preserve">1000 «Социальная политика» - </w:t>
      </w:r>
      <w:r w:rsidR="00783715" w:rsidRPr="00493002">
        <w:rPr>
          <w:rFonts w:ascii="Times New Roman" w:hAnsi="Times New Roman"/>
          <w:sz w:val="26"/>
          <w:szCs w:val="26"/>
        </w:rPr>
        <w:t>71,2</w:t>
      </w:r>
      <w:r w:rsidR="00054319" w:rsidRPr="00493002">
        <w:rPr>
          <w:rFonts w:ascii="Times New Roman" w:hAnsi="Times New Roman"/>
          <w:sz w:val="26"/>
          <w:szCs w:val="26"/>
        </w:rPr>
        <w:t>%</w:t>
      </w:r>
      <w:r w:rsidR="00783715" w:rsidRPr="00493002">
        <w:rPr>
          <w:rFonts w:ascii="Times New Roman" w:hAnsi="Times New Roman"/>
          <w:sz w:val="26"/>
          <w:szCs w:val="26"/>
        </w:rPr>
        <w:t>.</w:t>
      </w:r>
    </w:p>
    <w:p w:rsidR="008703F3" w:rsidRPr="00493002" w:rsidRDefault="0088280C" w:rsidP="00493002">
      <w:pPr>
        <w:spacing w:after="0" w:line="271" w:lineRule="auto"/>
        <w:jc w:val="both"/>
        <w:rPr>
          <w:rFonts w:ascii="Times New Roman" w:hAnsi="Times New Roman"/>
          <w:sz w:val="26"/>
          <w:szCs w:val="26"/>
        </w:rPr>
      </w:pPr>
      <w:r w:rsidRPr="00493002">
        <w:rPr>
          <w:rFonts w:ascii="Times New Roman" w:hAnsi="Times New Roman"/>
          <w:sz w:val="26"/>
          <w:szCs w:val="26"/>
        </w:rPr>
        <w:t xml:space="preserve">            </w:t>
      </w:r>
      <w:r w:rsidR="00C667AE" w:rsidRPr="00493002">
        <w:rPr>
          <w:rFonts w:ascii="Times New Roman" w:hAnsi="Times New Roman"/>
          <w:sz w:val="26"/>
          <w:szCs w:val="26"/>
        </w:rPr>
        <w:t xml:space="preserve">Очень низкий процент исполнения </w:t>
      </w:r>
      <w:r w:rsidR="008703F3" w:rsidRPr="00493002">
        <w:rPr>
          <w:rFonts w:ascii="Times New Roman" w:hAnsi="Times New Roman"/>
          <w:sz w:val="26"/>
          <w:szCs w:val="26"/>
        </w:rPr>
        <w:t xml:space="preserve">по разделу </w:t>
      </w:r>
      <w:r w:rsidR="008038F0" w:rsidRPr="00493002">
        <w:rPr>
          <w:rFonts w:ascii="Times New Roman" w:hAnsi="Times New Roman"/>
          <w:sz w:val="26"/>
          <w:szCs w:val="26"/>
        </w:rPr>
        <w:t xml:space="preserve">0500 «Жилищно-коммунальное хозяйство» - </w:t>
      </w:r>
      <w:r w:rsidR="00783715" w:rsidRPr="00493002">
        <w:rPr>
          <w:rFonts w:ascii="Times New Roman" w:hAnsi="Times New Roman"/>
          <w:sz w:val="26"/>
          <w:szCs w:val="26"/>
        </w:rPr>
        <w:t>38,3</w:t>
      </w:r>
      <w:r w:rsidR="008038F0" w:rsidRPr="00493002">
        <w:rPr>
          <w:rFonts w:ascii="Times New Roman" w:hAnsi="Times New Roman"/>
          <w:sz w:val="26"/>
          <w:szCs w:val="26"/>
        </w:rPr>
        <w:t>%</w:t>
      </w:r>
      <w:r w:rsidR="00783715" w:rsidRPr="00493002">
        <w:rPr>
          <w:rFonts w:ascii="Times New Roman" w:hAnsi="Times New Roman"/>
          <w:sz w:val="26"/>
          <w:szCs w:val="26"/>
        </w:rPr>
        <w:t>.</w:t>
      </w:r>
      <w:r w:rsidR="008038F0" w:rsidRPr="00493002">
        <w:rPr>
          <w:rFonts w:ascii="Times New Roman" w:hAnsi="Times New Roman"/>
          <w:sz w:val="26"/>
          <w:szCs w:val="26"/>
        </w:rPr>
        <w:t xml:space="preserve"> </w:t>
      </w:r>
    </w:p>
    <w:p w:rsidR="0088280C" w:rsidRPr="00493002" w:rsidRDefault="0088280C" w:rsidP="00493002">
      <w:pPr>
        <w:spacing w:after="0" w:line="271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93002">
        <w:rPr>
          <w:rFonts w:ascii="Times New Roman" w:hAnsi="Times New Roman"/>
          <w:sz w:val="26"/>
          <w:szCs w:val="26"/>
        </w:rPr>
        <w:t xml:space="preserve">По </w:t>
      </w:r>
      <w:r w:rsidR="00C667AE" w:rsidRPr="00493002">
        <w:rPr>
          <w:rFonts w:ascii="Times New Roman" w:hAnsi="Times New Roman"/>
          <w:sz w:val="26"/>
          <w:szCs w:val="26"/>
        </w:rPr>
        <w:t>остальным</w:t>
      </w:r>
      <w:r w:rsidRPr="00493002">
        <w:rPr>
          <w:rFonts w:ascii="Times New Roman" w:hAnsi="Times New Roman"/>
          <w:sz w:val="26"/>
          <w:szCs w:val="26"/>
        </w:rPr>
        <w:t xml:space="preserve"> разделам расходной части бюджета исполнение </w:t>
      </w:r>
      <w:r w:rsidR="0040515E" w:rsidRPr="00493002">
        <w:rPr>
          <w:rFonts w:ascii="Times New Roman" w:hAnsi="Times New Roman"/>
          <w:sz w:val="26"/>
          <w:szCs w:val="26"/>
        </w:rPr>
        <w:t>составило</w:t>
      </w:r>
      <w:r w:rsidR="00C667AE" w:rsidRPr="00493002">
        <w:rPr>
          <w:rFonts w:ascii="Times New Roman" w:hAnsi="Times New Roman"/>
          <w:sz w:val="26"/>
          <w:szCs w:val="26"/>
        </w:rPr>
        <w:t xml:space="preserve"> от </w:t>
      </w:r>
      <w:r w:rsidR="00783715" w:rsidRPr="00493002">
        <w:rPr>
          <w:rFonts w:ascii="Times New Roman" w:hAnsi="Times New Roman"/>
          <w:sz w:val="26"/>
          <w:szCs w:val="26"/>
        </w:rPr>
        <w:t>47,8</w:t>
      </w:r>
      <w:r w:rsidR="00C667AE" w:rsidRPr="00493002">
        <w:rPr>
          <w:rFonts w:ascii="Times New Roman" w:hAnsi="Times New Roman"/>
          <w:sz w:val="26"/>
          <w:szCs w:val="26"/>
        </w:rPr>
        <w:t xml:space="preserve">% до </w:t>
      </w:r>
      <w:r w:rsidR="00783715" w:rsidRPr="00493002">
        <w:rPr>
          <w:rFonts w:ascii="Times New Roman" w:hAnsi="Times New Roman"/>
          <w:sz w:val="26"/>
          <w:szCs w:val="26"/>
        </w:rPr>
        <w:t>62,0</w:t>
      </w:r>
      <w:r w:rsidR="00C667AE" w:rsidRPr="00493002">
        <w:rPr>
          <w:rFonts w:ascii="Times New Roman" w:hAnsi="Times New Roman"/>
          <w:sz w:val="26"/>
          <w:szCs w:val="26"/>
        </w:rPr>
        <w:t>%.</w:t>
      </w:r>
    </w:p>
    <w:p w:rsidR="00C667AE" w:rsidRPr="00493002" w:rsidRDefault="00C667AE" w:rsidP="00493002">
      <w:pPr>
        <w:spacing w:after="0" w:line="271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93002">
        <w:rPr>
          <w:rFonts w:ascii="Times New Roman" w:hAnsi="Times New Roman"/>
          <w:sz w:val="26"/>
          <w:szCs w:val="26"/>
        </w:rPr>
        <w:t xml:space="preserve">Сумма неосвоенных бюджетных средств по состоянию на </w:t>
      </w:r>
      <w:r w:rsidR="00783715" w:rsidRPr="00493002">
        <w:rPr>
          <w:rFonts w:ascii="Times New Roman" w:hAnsi="Times New Roman"/>
          <w:sz w:val="26"/>
          <w:szCs w:val="26"/>
        </w:rPr>
        <w:t>01.10.2024</w:t>
      </w:r>
      <w:r w:rsidR="00FB04C3" w:rsidRPr="00493002">
        <w:rPr>
          <w:rFonts w:ascii="Times New Roman" w:hAnsi="Times New Roman"/>
          <w:sz w:val="26"/>
          <w:szCs w:val="26"/>
        </w:rPr>
        <w:t xml:space="preserve">г. составила </w:t>
      </w:r>
      <w:r w:rsidR="00783715" w:rsidRPr="00493002">
        <w:rPr>
          <w:rFonts w:ascii="Times New Roman" w:hAnsi="Times New Roman"/>
          <w:sz w:val="26"/>
          <w:szCs w:val="26"/>
        </w:rPr>
        <w:t>388 789,1</w:t>
      </w:r>
      <w:r w:rsidRPr="00493002">
        <w:rPr>
          <w:rFonts w:ascii="Times New Roman" w:hAnsi="Times New Roman"/>
          <w:sz w:val="26"/>
          <w:szCs w:val="26"/>
        </w:rPr>
        <w:t xml:space="preserve"> тыс. руб.</w:t>
      </w:r>
    </w:p>
    <w:p w:rsidR="003D13CE" w:rsidRPr="00493002" w:rsidRDefault="0088280C" w:rsidP="00493002">
      <w:pPr>
        <w:spacing w:after="0" w:line="271" w:lineRule="auto"/>
        <w:ind w:firstLine="709"/>
        <w:jc w:val="both"/>
        <w:rPr>
          <w:rFonts w:ascii="Times New Roman" w:hAnsi="Times New Roman"/>
          <w:i/>
          <w:sz w:val="26"/>
          <w:szCs w:val="26"/>
        </w:rPr>
      </w:pPr>
      <w:r w:rsidRPr="00493002">
        <w:rPr>
          <w:rFonts w:ascii="Times New Roman" w:hAnsi="Times New Roman"/>
          <w:i/>
          <w:sz w:val="26"/>
          <w:szCs w:val="26"/>
        </w:rPr>
        <w:lastRenderedPageBreak/>
        <w:t xml:space="preserve">Согласно пояснительной записке к отчету об исполнении бюджета МО «Кингисеппское городское поселение» за </w:t>
      </w:r>
      <w:r w:rsidR="00E0208E" w:rsidRPr="00493002">
        <w:rPr>
          <w:rFonts w:ascii="Times New Roman" w:hAnsi="Times New Roman"/>
          <w:i/>
          <w:sz w:val="26"/>
          <w:szCs w:val="26"/>
        </w:rPr>
        <w:t>9</w:t>
      </w:r>
      <w:r w:rsidRPr="00493002">
        <w:rPr>
          <w:rFonts w:ascii="Times New Roman" w:hAnsi="Times New Roman"/>
          <w:i/>
          <w:sz w:val="26"/>
          <w:szCs w:val="26"/>
        </w:rPr>
        <w:t xml:space="preserve"> месяцев </w:t>
      </w:r>
      <w:r w:rsidR="00F4441B" w:rsidRPr="00493002">
        <w:rPr>
          <w:rFonts w:ascii="Times New Roman" w:hAnsi="Times New Roman"/>
          <w:i/>
          <w:sz w:val="26"/>
          <w:szCs w:val="26"/>
        </w:rPr>
        <w:t>2024</w:t>
      </w:r>
      <w:r w:rsidRPr="00493002">
        <w:rPr>
          <w:rFonts w:ascii="Times New Roman" w:hAnsi="Times New Roman"/>
          <w:i/>
          <w:sz w:val="26"/>
          <w:szCs w:val="26"/>
        </w:rPr>
        <w:t xml:space="preserve"> года (ф.0503160), причинами низкого исполнения</w:t>
      </w:r>
      <w:r w:rsidR="00E5193D" w:rsidRPr="00493002">
        <w:rPr>
          <w:rFonts w:ascii="Times New Roman" w:hAnsi="Times New Roman"/>
          <w:i/>
          <w:sz w:val="26"/>
          <w:szCs w:val="26"/>
        </w:rPr>
        <w:t xml:space="preserve"> бюджета по расходам являются следующие причины</w:t>
      </w:r>
      <w:r w:rsidR="00EB28FB" w:rsidRPr="00493002">
        <w:rPr>
          <w:rFonts w:ascii="Times New Roman" w:hAnsi="Times New Roman"/>
          <w:i/>
          <w:sz w:val="26"/>
          <w:szCs w:val="26"/>
        </w:rPr>
        <w:t>:</w:t>
      </w:r>
    </w:p>
    <w:p w:rsidR="003D13CE" w:rsidRPr="00493002" w:rsidRDefault="00EB28FB" w:rsidP="00493002">
      <w:pPr>
        <w:pStyle w:val="a3"/>
        <w:numPr>
          <w:ilvl w:val="0"/>
          <w:numId w:val="13"/>
        </w:numPr>
        <w:spacing w:after="0" w:line="271" w:lineRule="auto"/>
        <w:ind w:left="0"/>
        <w:jc w:val="both"/>
        <w:rPr>
          <w:rFonts w:ascii="Times New Roman" w:hAnsi="Times New Roman"/>
          <w:i/>
          <w:sz w:val="26"/>
          <w:szCs w:val="26"/>
        </w:rPr>
      </w:pPr>
      <w:r w:rsidRPr="00493002">
        <w:rPr>
          <w:rFonts w:ascii="Times New Roman" w:hAnsi="Times New Roman"/>
          <w:i/>
          <w:sz w:val="26"/>
          <w:szCs w:val="26"/>
        </w:rPr>
        <w:t>в</w:t>
      </w:r>
      <w:r w:rsidR="00711EC4" w:rsidRPr="00493002">
        <w:rPr>
          <w:rFonts w:ascii="Times New Roman" w:hAnsi="Times New Roman"/>
          <w:i/>
          <w:sz w:val="26"/>
          <w:szCs w:val="26"/>
        </w:rPr>
        <w:t xml:space="preserve">ыделение дополнительных бюджетных ассигнований </w:t>
      </w:r>
      <w:r w:rsidR="00B65661" w:rsidRPr="00493002">
        <w:rPr>
          <w:rFonts w:ascii="Times New Roman" w:hAnsi="Times New Roman"/>
          <w:i/>
          <w:sz w:val="26"/>
          <w:szCs w:val="26"/>
        </w:rPr>
        <w:t>за счет средств субсидий</w:t>
      </w:r>
      <w:r w:rsidR="006160BB" w:rsidRPr="00493002">
        <w:rPr>
          <w:rFonts w:ascii="Times New Roman" w:hAnsi="Times New Roman"/>
          <w:i/>
          <w:sz w:val="26"/>
          <w:szCs w:val="26"/>
        </w:rPr>
        <w:t xml:space="preserve"> и </w:t>
      </w:r>
      <w:r w:rsidR="00B65661" w:rsidRPr="00493002">
        <w:rPr>
          <w:rFonts w:ascii="Times New Roman" w:hAnsi="Times New Roman"/>
          <w:i/>
          <w:sz w:val="26"/>
          <w:szCs w:val="26"/>
        </w:rPr>
        <w:t xml:space="preserve">иных межбюджетных трансфертов из федерального бюджета и из бюджета Ленинградской области </w:t>
      </w:r>
      <w:r w:rsidR="00711EC4" w:rsidRPr="00493002">
        <w:rPr>
          <w:rFonts w:ascii="Times New Roman" w:hAnsi="Times New Roman"/>
          <w:i/>
          <w:sz w:val="26"/>
          <w:szCs w:val="26"/>
        </w:rPr>
        <w:t xml:space="preserve">в </w:t>
      </w:r>
      <w:r w:rsidR="00F4441B" w:rsidRPr="00493002">
        <w:rPr>
          <w:rFonts w:ascii="Times New Roman" w:hAnsi="Times New Roman"/>
          <w:i/>
          <w:sz w:val="26"/>
          <w:szCs w:val="26"/>
        </w:rPr>
        <w:t>сентябре</w:t>
      </w:r>
      <w:r w:rsidR="00711EC4" w:rsidRPr="00493002">
        <w:rPr>
          <w:rFonts w:ascii="Times New Roman" w:hAnsi="Times New Roman"/>
          <w:i/>
          <w:sz w:val="26"/>
          <w:szCs w:val="26"/>
        </w:rPr>
        <w:t xml:space="preserve"> </w:t>
      </w:r>
      <w:r w:rsidR="00F4441B" w:rsidRPr="00493002">
        <w:rPr>
          <w:rFonts w:ascii="Times New Roman" w:hAnsi="Times New Roman"/>
          <w:i/>
          <w:sz w:val="26"/>
          <w:szCs w:val="26"/>
        </w:rPr>
        <w:t>2024</w:t>
      </w:r>
      <w:r w:rsidR="00B65661" w:rsidRPr="00493002">
        <w:rPr>
          <w:rFonts w:ascii="Times New Roman" w:hAnsi="Times New Roman"/>
          <w:i/>
          <w:sz w:val="26"/>
          <w:szCs w:val="26"/>
        </w:rPr>
        <w:t xml:space="preserve"> год</w:t>
      </w:r>
      <w:r w:rsidR="00D86B38" w:rsidRPr="00493002">
        <w:rPr>
          <w:rFonts w:ascii="Times New Roman" w:hAnsi="Times New Roman"/>
          <w:i/>
          <w:sz w:val="26"/>
          <w:szCs w:val="26"/>
        </w:rPr>
        <w:t>);</w:t>
      </w:r>
    </w:p>
    <w:p w:rsidR="0088280C" w:rsidRPr="00493002" w:rsidRDefault="00D86B38" w:rsidP="00493002">
      <w:pPr>
        <w:numPr>
          <w:ilvl w:val="0"/>
          <w:numId w:val="1"/>
        </w:numPr>
        <w:spacing w:after="0" w:line="271" w:lineRule="auto"/>
        <w:ind w:left="0"/>
        <w:jc w:val="both"/>
        <w:rPr>
          <w:rFonts w:ascii="Times New Roman" w:hAnsi="Times New Roman"/>
          <w:i/>
          <w:sz w:val="26"/>
          <w:szCs w:val="26"/>
        </w:rPr>
      </w:pPr>
      <w:r w:rsidRPr="00493002">
        <w:rPr>
          <w:rFonts w:ascii="Times New Roman" w:hAnsi="Times New Roman"/>
          <w:i/>
          <w:sz w:val="26"/>
          <w:szCs w:val="26"/>
        </w:rPr>
        <w:t>д</w:t>
      </w:r>
      <w:r w:rsidR="0088280C" w:rsidRPr="00493002">
        <w:rPr>
          <w:rFonts w:ascii="Times New Roman" w:hAnsi="Times New Roman"/>
          <w:i/>
          <w:sz w:val="26"/>
          <w:szCs w:val="26"/>
        </w:rPr>
        <w:t>лительность подготовки и</w:t>
      </w:r>
      <w:r w:rsidRPr="00493002">
        <w:rPr>
          <w:rFonts w:ascii="Times New Roman" w:hAnsi="Times New Roman"/>
          <w:i/>
          <w:sz w:val="26"/>
          <w:szCs w:val="26"/>
        </w:rPr>
        <w:t xml:space="preserve"> </w:t>
      </w:r>
      <w:r w:rsidR="00B65661" w:rsidRPr="00493002">
        <w:rPr>
          <w:rFonts w:ascii="Times New Roman" w:hAnsi="Times New Roman"/>
          <w:i/>
          <w:sz w:val="26"/>
          <w:szCs w:val="26"/>
        </w:rPr>
        <w:t>проведения конкурсных процедур;</w:t>
      </w:r>
    </w:p>
    <w:p w:rsidR="00D86B38" w:rsidRPr="00493002" w:rsidRDefault="00D86B38" w:rsidP="00493002">
      <w:pPr>
        <w:pStyle w:val="a3"/>
        <w:numPr>
          <w:ilvl w:val="0"/>
          <w:numId w:val="1"/>
        </w:numPr>
        <w:spacing w:after="0" w:line="271" w:lineRule="auto"/>
        <w:ind w:left="0" w:firstLine="0"/>
        <w:rPr>
          <w:rFonts w:ascii="Times New Roman" w:hAnsi="Times New Roman"/>
          <w:i/>
          <w:sz w:val="26"/>
          <w:szCs w:val="26"/>
        </w:rPr>
      </w:pPr>
      <w:r w:rsidRPr="00493002">
        <w:rPr>
          <w:rFonts w:ascii="Times New Roman" w:hAnsi="Times New Roman"/>
          <w:i/>
          <w:sz w:val="26"/>
          <w:szCs w:val="26"/>
        </w:rPr>
        <w:t>поэтапная оплата работ и услуг в соответствии с условиями заключенных муниципальных контрактов и договоров;</w:t>
      </w:r>
    </w:p>
    <w:p w:rsidR="008C4C31" w:rsidRPr="00493002" w:rsidRDefault="006160BB" w:rsidP="00493002">
      <w:pPr>
        <w:numPr>
          <w:ilvl w:val="0"/>
          <w:numId w:val="1"/>
        </w:numPr>
        <w:spacing w:after="0" w:line="271" w:lineRule="auto"/>
        <w:ind w:left="0"/>
        <w:jc w:val="both"/>
        <w:rPr>
          <w:rFonts w:ascii="Times New Roman" w:hAnsi="Times New Roman"/>
          <w:i/>
          <w:sz w:val="26"/>
          <w:szCs w:val="26"/>
        </w:rPr>
      </w:pPr>
      <w:r w:rsidRPr="00493002">
        <w:rPr>
          <w:rFonts w:ascii="Times New Roman" w:hAnsi="Times New Roman"/>
          <w:i/>
          <w:sz w:val="26"/>
          <w:szCs w:val="26"/>
        </w:rPr>
        <w:t>отсутствие положительного заключения государственного учреждения, уполномоченного на проведение государственной экспертизы проектной документации и результатов инженерных изысканий;</w:t>
      </w:r>
    </w:p>
    <w:p w:rsidR="008C4C31" w:rsidRPr="00493002" w:rsidRDefault="00957E38" w:rsidP="00493002">
      <w:pPr>
        <w:numPr>
          <w:ilvl w:val="0"/>
          <w:numId w:val="1"/>
        </w:numPr>
        <w:spacing w:after="0" w:line="271" w:lineRule="auto"/>
        <w:ind w:left="0"/>
        <w:jc w:val="both"/>
        <w:rPr>
          <w:rFonts w:ascii="Times New Roman" w:hAnsi="Times New Roman"/>
          <w:i/>
          <w:sz w:val="26"/>
          <w:szCs w:val="26"/>
        </w:rPr>
      </w:pPr>
      <w:r w:rsidRPr="00493002">
        <w:rPr>
          <w:rFonts w:ascii="Times New Roman" w:hAnsi="Times New Roman"/>
          <w:i/>
          <w:sz w:val="26"/>
          <w:szCs w:val="26"/>
        </w:rPr>
        <w:t>экономия средств бюджета в результате проведения конкурсных процедур;</w:t>
      </w:r>
    </w:p>
    <w:p w:rsidR="0088280C" w:rsidRPr="00493002" w:rsidRDefault="00957E38" w:rsidP="00493002">
      <w:pPr>
        <w:numPr>
          <w:ilvl w:val="0"/>
          <w:numId w:val="1"/>
        </w:numPr>
        <w:spacing w:after="0" w:line="271" w:lineRule="auto"/>
        <w:ind w:left="0"/>
        <w:jc w:val="both"/>
        <w:rPr>
          <w:rFonts w:ascii="Times New Roman" w:hAnsi="Times New Roman"/>
          <w:i/>
          <w:sz w:val="26"/>
          <w:szCs w:val="26"/>
        </w:rPr>
      </w:pPr>
      <w:r w:rsidRPr="00493002">
        <w:rPr>
          <w:rFonts w:ascii="Times New Roman" w:hAnsi="Times New Roman"/>
          <w:i/>
          <w:sz w:val="26"/>
          <w:szCs w:val="26"/>
        </w:rPr>
        <w:t>о</w:t>
      </w:r>
      <w:r w:rsidR="0088280C" w:rsidRPr="00493002">
        <w:rPr>
          <w:rFonts w:ascii="Times New Roman" w:hAnsi="Times New Roman"/>
          <w:i/>
          <w:sz w:val="26"/>
          <w:szCs w:val="26"/>
        </w:rPr>
        <w:t>плата работ и у</w:t>
      </w:r>
      <w:r w:rsidR="00F4441B" w:rsidRPr="00493002">
        <w:rPr>
          <w:rFonts w:ascii="Times New Roman" w:hAnsi="Times New Roman"/>
          <w:i/>
          <w:sz w:val="26"/>
          <w:szCs w:val="26"/>
        </w:rPr>
        <w:t>слуг по факту выполненных работ;</w:t>
      </w:r>
    </w:p>
    <w:p w:rsidR="00957E38" w:rsidRPr="00493002" w:rsidRDefault="00957E38" w:rsidP="00493002">
      <w:pPr>
        <w:spacing w:after="0" w:line="271" w:lineRule="auto"/>
        <w:jc w:val="both"/>
        <w:rPr>
          <w:rFonts w:ascii="Times New Roman" w:hAnsi="Times New Roman"/>
          <w:i/>
          <w:sz w:val="16"/>
          <w:szCs w:val="16"/>
        </w:rPr>
      </w:pPr>
    </w:p>
    <w:p w:rsidR="00957E38" w:rsidRPr="00493002" w:rsidRDefault="00957E38" w:rsidP="00493002">
      <w:pPr>
        <w:spacing w:after="0" w:line="271" w:lineRule="auto"/>
        <w:jc w:val="both"/>
        <w:rPr>
          <w:rFonts w:ascii="Times New Roman" w:hAnsi="Times New Roman"/>
          <w:sz w:val="26"/>
          <w:szCs w:val="26"/>
        </w:rPr>
      </w:pPr>
      <w:r w:rsidRPr="00493002">
        <w:rPr>
          <w:rFonts w:ascii="Times New Roman" w:hAnsi="Times New Roman"/>
          <w:sz w:val="26"/>
          <w:szCs w:val="26"/>
        </w:rPr>
        <w:t xml:space="preserve">           Кроме того, сумма нераспределенного резервного фонда администрации МО «Кингисеппский муниципальный район» в рамках исполнения полномочий МО «Кингисеппское городское посел</w:t>
      </w:r>
      <w:r w:rsidR="00F4441B" w:rsidRPr="00493002">
        <w:rPr>
          <w:rFonts w:ascii="Times New Roman" w:hAnsi="Times New Roman"/>
          <w:sz w:val="26"/>
          <w:szCs w:val="26"/>
        </w:rPr>
        <w:t>ение» по состоянию на 01.10.2024</w:t>
      </w:r>
      <w:r w:rsidRPr="00493002">
        <w:rPr>
          <w:rFonts w:ascii="Times New Roman" w:hAnsi="Times New Roman"/>
          <w:sz w:val="26"/>
          <w:szCs w:val="26"/>
        </w:rPr>
        <w:t xml:space="preserve">г. составила </w:t>
      </w:r>
      <w:r w:rsidR="00F4441B" w:rsidRPr="00493002">
        <w:rPr>
          <w:rFonts w:ascii="Times New Roman" w:hAnsi="Times New Roman"/>
          <w:sz w:val="26"/>
          <w:szCs w:val="26"/>
        </w:rPr>
        <w:t>1 174,9</w:t>
      </w:r>
      <w:r w:rsidRPr="00493002">
        <w:rPr>
          <w:rFonts w:ascii="Times New Roman" w:hAnsi="Times New Roman"/>
          <w:sz w:val="26"/>
          <w:szCs w:val="26"/>
        </w:rPr>
        <w:t xml:space="preserve"> тыс. руб. Распределение фонда производится под фактическую потребность в соответствии с действующим Порядком.</w:t>
      </w:r>
    </w:p>
    <w:p w:rsidR="00957E38" w:rsidRPr="00493002" w:rsidRDefault="00957E38" w:rsidP="00493002">
      <w:pPr>
        <w:spacing w:after="0" w:line="271" w:lineRule="auto"/>
        <w:jc w:val="both"/>
        <w:rPr>
          <w:rFonts w:ascii="Times New Roman" w:hAnsi="Times New Roman"/>
          <w:sz w:val="10"/>
          <w:szCs w:val="10"/>
        </w:rPr>
      </w:pPr>
    </w:p>
    <w:p w:rsidR="0088280C" w:rsidRPr="00493002" w:rsidRDefault="0088280C" w:rsidP="00493002">
      <w:pPr>
        <w:spacing w:after="0" w:line="271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93002">
        <w:rPr>
          <w:rFonts w:ascii="Times New Roman" w:hAnsi="Times New Roman"/>
          <w:sz w:val="26"/>
          <w:szCs w:val="26"/>
        </w:rPr>
        <w:t xml:space="preserve">Исполнение по расходам </w:t>
      </w:r>
      <w:r w:rsidR="00044123" w:rsidRPr="00493002">
        <w:rPr>
          <w:rFonts w:ascii="Times New Roman" w:hAnsi="Times New Roman"/>
          <w:sz w:val="26"/>
          <w:szCs w:val="26"/>
        </w:rPr>
        <w:t xml:space="preserve">городского </w:t>
      </w:r>
      <w:r w:rsidRPr="00493002">
        <w:rPr>
          <w:rFonts w:ascii="Times New Roman" w:hAnsi="Times New Roman"/>
          <w:sz w:val="26"/>
          <w:szCs w:val="26"/>
        </w:rPr>
        <w:t xml:space="preserve">бюджета </w:t>
      </w:r>
      <w:r w:rsidR="00044123" w:rsidRPr="00493002">
        <w:rPr>
          <w:rFonts w:ascii="Times New Roman" w:hAnsi="Times New Roman"/>
          <w:sz w:val="26"/>
          <w:szCs w:val="26"/>
        </w:rPr>
        <w:t xml:space="preserve">2024 года </w:t>
      </w:r>
      <w:r w:rsidRPr="00493002">
        <w:rPr>
          <w:rFonts w:ascii="Times New Roman" w:hAnsi="Times New Roman"/>
          <w:sz w:val="26"/>
          <w:szCs w:val="26"/>
        </w:rPr>
        <w:t xml:space="preserve">осуществляется путем реализации </w:t>
      </w:r>
      <w:r w:rsidR="004167E7" w:rsidRPr="00493002">
        <w:rPr>
          <w:rFonts w:ascii="Times New Roman" w:hAnsi="Times New Roman"/>
          <w:sz w:val="26"/>
          <w:szCs w:val="26"/>
        </w:rPr>
        <w:t>5</w:t>
      </w:r>
      <w:r w:rsidRPr="00493002">
        <w:rPr>
          <w:rFonts w:ascii="Times New Roman" w:hAnsi="Times New Roman"/>
          <w:sz w:val="26"/>
          <w:szCs w:val="26"/>
        </w:rPr>
        <w:t xml:space="preserve">-ти муниципальных программ.  Доля программных расходов – </w:t>
      </w:r>
      <w:r w:rsidR="00044123" w:rsidRPr="00493002">
        <w:rPr>
          <w:rFonts w:ascii="Times New Roman" w:hAnsi="Times New Roman"/>
          <w:sz w:val="26"/>
          <w:szCs w:val="26"/>
        </w:rPr>
        <w:t>95,7</w:t>
      </w:r>
      <w:r w:rsidRPr="00493002">
        <w:rPr>
          <w:rFonts w:ascii="Times New Roman" w:hAnsi="Times New Roman"/>
          <w:sz w:val="26"/>
          <w:szCs w:val="26"/>
        </w:rPr>
        <w:t xml:space="preserve">% от </w:t>
      </w:r>
      <w:r w:rsidR="00307B2E" w:rsidRPr="00493002">
        <w:rPr>
          <w:rFonts w:ascii="Times New Roman" w:hAnsi="Times New Roman"/>
          <w:sz w:val="26"/>
          <w:szCs w:val="26"/>
        </w:rPr>
        <w:t>уточненного</w:t>
      </w:r>
      <w:r w:rsidRPr="00493002">
        <w:rPr>
          <w:rFonts w:ascii="Times New Roman" w:hAnsi="Times New Roman"/>
          <w:sz w:val="26"/>
          <w:szCs w:val="26"/>
        </w:rPr>
        <w:t xml:space="preserve"> планового объема расходов. </w:t>
      </w:r>
    </w:p>
    <w:p w:rsidR="0088280C" w:rsidRPr="00493002" w:rsidRDefault="0088280C" w:rsidP="00493002">
      <w:pPr>
        <w:spacing w:after="0" w:line="271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493002">
        <w:rPr>
          <w:rFonts w:ascii="Times New Roman" w:hAnsi="Times New Roman"/>
          <w:b/>
          <w:sz w:val="26"/>
          <w:szCs w:val="26"/>
        </w:rPr>
        <w:t>Муниципальные программы</w:t>
      </w:r>
      <w:r w:rsidRPr="00493002">
        <w:rPr>
          <w:rFonts w:ascii="Times New Roman" w:hAnsi="Times New Roman"/>
          <w:sz w:val="26"/>
          <w:szCs w:val="26"/>
        </w:rPr>
        <w:t xml:space="preserve"> МО «Кингисеппское городское поселение» исполнены за отчетный период в сумме </w:t>
      </w:r>
      <w:r w:rsidR="00044123" w:rsidRPr="00493002">
        <w:rPr>
          <w:rFonts w:ascii="Times New Roman" w:hAnsi="Times New Roman"/>
          <w:sz w:val="26"/>
          <w:szCs w:val="26"/>
        </w:rPr>
        <w:t>356 678,8</w:t>
      </w:r>
      <w:r w:rsidRPr="00493002">
        <w:rPr>
          <w:rFonts w:ascii="Times New Roman" w:hAnsi="Times New Roman"/>
          <w:sz w:val="26"/>
          <w:szCs w:val="26"/>
        </w:rPr>
        <w:t xml:space="preserve"> тыс. руб.</w:t>
      </w:r>
      <w:r w:rsidR="00E5193D" w:rsidRPr="00493002">
        <w:rPr>
          <w:rFonts w:ascii="Times New Roman" w:hAnsi="Times New Roman"/>
          <w:sz w:val="26"/>
          <w:szCs w:val="26"/>
        </w:rPr>
        <w:t xml:space="preserve"> или </w:t>
      </w:r>
      <w:r w:rsidR="00044123" w:rsidRPr="00493002">
        <w:rPr>
          <w:rFonts w:ascii="Times New Roman" w:hAnsi="Times New Roman"/>
          <w:sz w:val="26"/>
          <w:szCs w:val="26"/>
        </w:rPr>
        <w:t>48</w:t>
      </w:r>
      <w:r w:rsidR="00B62B37" w:rsidRPr="00493002">
        <w:rPr>
          <w:rFonts w:ascii="Times New Roman" w:hAnsi="Times New Roman"/>
          <w:sz w:val="26"/>
          <w:szCs w:val="26"/>
        </w:rPr>
        <w:t>,3</w:t>
      </w:r>
      <w:r w:rsidR="00E5193D" w:rsidRPr="00493002">
        <w:rPr>
          <w:rFonts w:ascii="Times New Roman" w:hAnsi="Times New Roman"/>
          <w:sz w:val="26"/>
          <w:szCs w:val="26"/>
        </w:rPr>
        <w:t>%,</w:t>
      </w:r>
      <w:r w:rsidRPr="00493002">
        <w:rPr>
          <w:rFonts w:ascii="Times New Roman" w:hAnsi="Times New Roman"/>
          <w:sz w:val="26"/>
          <w:szCs w:val="26"/>
        </w:rPr>
        <w:t xml:space="preserve"> </w:t>
      </w:r>
      <w:r w:rsidR="00BB50C4" w:rsidRPr="00493002">
        <w:rPr>
          <w:rFonts w:ascii="Times New Roman" w:hAnsi="Times New Roman"/>
          <w:sz w:val="26"/>
          <w:szCs w:val="26"/>
        </w:rPr>
        <w:t>от плана</w:t>
      </w:r>
      <w:r w:rsidRPr="00493002">
        <w:rPr>
          <w:rFonts w:ascii="Times New Roman" w:hAnsi="Times New Roman"/>
          <w:sz w:val="26"/>
          <w:szCs w:val="26"/>
        </w:rPr>
        <w:t xml:space="preserve"> </w:t>
      </w:r>
      <w:r w:rsidR="00E5193D" w:rsidRPr="00493002">
        <w:rPr>
          <w:rFonts w:ascii="Times New Roman" w:hAnsi="Times New Roman"/>
          <w:sz w:val="26"/>
          <w:szCs w:val="26"/>
        </w:rPr>
        <w:t>-</w:t>
      </w:r>
      <w:r w:rsidR="00044123" w:rsidRPr="00493002">
        <w:rPr>
          <w:rFonts w:ascii="Times New Roman" w:hAnsi="Times New Roman"/>
          <w:sz w:val="26"/>
          <w:szCs w:val="26"/>
        </w:rPr>
        <w:t>738 319,5</w:t>
      </w:r>
      <w:r w:rsidRPr="00493002">
        <w:rPr>
          <w:rFonts w:ascii="Times New Roman" w:hAnsi="Times New Roman"/>
          <w:sz w:val="26"/>
          <w:szCs w:val="26"/>
        </w:rPr>
        <w:t xml:space="preserve"> тыс. руб. </w:t>
      </w:r>
    </w:p>
    <w:p w:rsidR="006856FC" w:rsidRPr="00493002" w:rsidRDefault="006856FC" w:rsidP="00493002">
      <w:pPr>
        <w:spacing w:after="0" w:line="271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88280C" w:rsidRPr="00493002" w:rsidRDefault="0088280C" w:rsidP="00493002">
      <w:pPr>
        <w:pStyle w:val="a3"/>
        <w:spacing w:after="0" w:line="271" w:lineRule="auto"/>
        <w:ind w:left="0" w:firstLine="709"/>
        <w:jc w:val="center"/>
        <w:rPr>
          <w:rFonts w:ascii="Times New Roman" w:hAnsi="Times New Roman"/>
          <w:b/>
          <w:sz w:val="26"/>
          <w:szCs w:val="26"/>
        </w:rPr>
      </w:pPr>
      <w:r w:rsidRPr="00493002">
        <w:rPr>
          <w:rFonts w:ascii="Times New Roman" w:hAnsi="Times New Roman"/>
          <w:b/>
          <w:sz w:val="26"/>
          <w:szCs w:val="26"/>
        </w:rPr>
        <w:t>Анализ исполнения муниципальных программ</w:t>
      </w:r>
    </w:p>
    <w:p w:rsidR="0088280C" w:rsidRPr="00493002" w:rsidRDefault="0088280C" w:rsidP="00493002">
      <w:pPr>
        <w:pStyle w:val="a3"/>
        <w:spacing w:after="0" w:line="271" w:lineRule="auto"/>
        <w:ind w:left="0" w:firstLine="709"/>
        <w:jc w:val="center"/>
        <w:rPr>
          <w:rFonts w:ascii="Times New Roman" w:hAnsi="Times New Roman"/>
          <w:sz w:val="26"/>
          <w:szCs w:val="26"/>
        </w:rPr>
      </w:pPr>
      <w:r w:rsidRPr="00493002">
        <w:rPr>
          <w:rFonts w:ascii="Times New Roman" w:hAnsi="Times New Roman"/>
          <w:b/>
          <w:sz w:val="26"/>
          <w:szCs w:val="26"/>
        </w:rPr>
        <w:t xml:space="preserve">МО «Кингисеппское городское поселение» за </w:t>
      </w:r>
      <w:r w:rsidR="00E0208E" w:rsidRPr="00493002">
        <w:rPr>
          <w:rFonts w:ascii="Times New Roman" w:hAnsi="Times New Roman"/>
          <w:b/>
          <w:sz w:val="26"/>
          <w:szCs w:val="26"/>
        </w:rPr>
        <w:t>9</w:t>
      </w:r>
      <w:r w:rsidRPr="00493002">
        <w:rPr>
          <w:rFonts w:ascii="Times New Roman" w:hAnsi="Times New Roman"/>
          <w:b/>
          <w:sz w:val="26"/>
          <w:szCs w:val="26"/>
        </w:rPr>
        <w:t xml:space="preserve"> месяцев </w:t>
      </w:r>
      <w:r w:rsidR="00044123" w:rsidRPr="00493002">
        <w:rPr>
          <w:rFonts w:ascii="Times New Roman" w:hAnsi="Times New Roman"/>
          <w:b/>
          <w:sz w:val="26"/>
          <w:szCs w:val="26"/>
        </w:rPr>
        <w:t>2024</w:t>
      </w:r>
      <w:r w:rsidRPr="00493002">
        <w:rPr>
          <w:rFonts w:ascii="Times New Roman" w:hAnsi="Times New Roman"/>
          <w:b/>
          <w:sz w:val="26"/>
          <w:szCs w:val="26"/>
        </w:rPr>
        <w:t xml:space="preserve"> года</w:t>
      </w:r>
    </w:p>
    <w:tbl>
      <w:tblPr>
        <w:tblpPr w:leftFromText="180" w:rightFromText="180" w:vertAnchor="text" w:horzAnchor="margin" w:tblpX="113" w:tblpY="237"/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1843"/>
        <w:gridCol w:w="1559"/>
        <w:gridCol w:w="1559"/>
        <w:gridCol w:w="1418"/>
      </w:tblGrid>
      <w:tr w:rsidR="0088280C" w:rsidRPr="00493002" w:rsidTr="00D06620">
        <w:trPr>
          <w:trHeight w:val="276"/>
        </w:trPr>
        <w:tc>
          <w:tcPr>
            <w:tcW w:w="3652" w:type="dxa"/>
            <w:vMerge w:val="restart"/>
            <w:hideMark/>
          </w:tcPr>
          <w:p w:rsidR="0088280C" w:rsidRPr="00493002" w:rsidRDefault="0088280C" w:rsidP="00493002">
            <w:pPr>
              <w:spacing w:after="0" w:line="271" w:lineRule="auto"/>
              <w:jc w:val="center"/>
              <w:rPr>
                <w:rFonts w:ascii="Times New Roman" w:hAnsi="Times New Roman"/>
                <w:b/>
              </w:rPr>
            </w:pPr>
          </w:p>
          <w:p w:rsidR="0088280C" w:rsidRPr="00493002" w:rsidRDefault="0088280C" w:rsidP="00493002">
            <w:pPr>
              <w:spacing w:after="0" w:line="271" w:lineRule="auto"/>
              <w:jc w:val="center"/>
              <w:rPr>
                <w:rFonts w:ascii="Times New Roman" w:hAnsi="Times New Roman"/>
                <w:b/>
              </w:rPr>
            </w:pPr>
            <w:r w:rsidRPr="00493002">
              <w:rPr>
                <w:rFonts w:ascii="Times New Roman" w:hAnsi="Times New Roman"/>
                <w:b/>
              </w:rPr>
              <w:t>Наименование</w:t>
            </w:r>
          </w:p>
          <w:p w:rsidR="0088280C" w:rsidRPr="00493002" w:rsidRDefault="0088280C" w:rsidP="00493002">
            <w:pPr>
              <w:spacing w:after="0" w:line="271" w:lineRule="auto"/>
              <w:jc w:val="center"/>
              <w:rPr>
                <w:rFonts w:ascii="Times New Roman" w:hAnsi="Times New Roman"/>
                <w:b/>
              </w:rPr>
            </w:pPr>
            <w:r w:rsidRPr="00493002">
              <w:rPr>
                <w:rFonts w:ascii="Times New Roman" w:hAnsi="Times New Roman"/>
                <w:b/>
              </w:rPr>
              <w:t>муниципальной программы</w:t>
            </w:r>
          </w:p>
        </w:tc>
        <w:tc>
          <w:tcPr>
            <w:tcW w:w="6379" w:type="dxa"/>
            <w:gridSpan w:val="4"/>
          </w:tcPr>
          <w:p w:rsidR="0088280C" w:rsidRPr="00493002" w:rsidRDefault="00044123" w:rsidP="00493002">
            <w:pPr>
              <w:spacing w:after="0" w:line="271" w:lineRule="auto"/>
              <w:jc w:val="center"/>
              <w:rPr>
                <w:rFonts w:ascii="Times New Roman" w:hAnsi="Times New Roman"/>
                <w:b/>
              </w:rPr>
            </w:pPr>
            <w:r w:rsidRPr="00493002">
              <w:rPr>
                <w:rFonts w:ascii="Times New Roman" w:hAnsi="Times New Roman"/>
                <w:b/>
              </w:rPr>
              <w:t>2024</w:t>
            </w:r>
            <w:r w:rsidR="0088280C" w:rsidRPr="00493002">
              <w:rPr>
                <w:rFonts w:ascii="Times New Roman" w:hAnsi="Times New Roman"/>
                <w:b/>
              </w:rPr>
              <w:t xml:space="preserve"> год (тыс. руб.)</w:t>
            </w:r>
          </w:p>
        </w:tc>
      </w:tr>
      <w:tr w:rsidR="0088280C" w:rsidRPr="00493002" w:rsidTr="00D06620">
        <w:trPr>
          <w:trHeight w:val="555"/>
        </w:trPr>
        <w:tc>
          <w:tcPr>
            <w:tcW w:w="3652" w:type="dxa"/>
            <w:vMerge/>
            <w:hideMark/>
          </w:tcPr>
          <w:p w:rsidR="0088280C" w:rsidRPr="00493002" w:rsidRDefault="0088280C" w:rsidP="00493002">
            <w:pPr>
              <w:spacing w:after="0" w:line="271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</w:tcPr>
          <w:p w:rsidR="0088280C" w:rsidRPr="00493002" w:rsidRDefault="0088280C" w:rsidP="00493002">
            <w:pPr>
              <w:spacing w:after="0" w:line="271" w:lineRule="auto"/>
              <w:jc w:val="center"/>
              <w:rPr>
                <w:rFonts w:ascii="Times New Roman" w:hAnsi="Times New Roman"/>
                <w:b/>
              </w:rPr>
            </w:pPr>
            <w:r w:rsidRPr="00493002">
              <w:rPr>
                <w:rFonts w:ascii="Times New Roman" w:hAnsi="Times New Roman"/>
                <w:b/>
              </w:rPr>
              <w:t>Уточненный</w:t>
            </w:r>
          </w:p>
          <w:p w:rsidR="0088280C" w:rsidRPr="00493002" w:rsidRDefault="0088280C" w:rsidP="00493002">
            <w:pPr>
              <w:spacing w:after="0" w:line="271" w:lineRule="auto"/>
              <w:jc w:val="center"/>
              <w:rPr>
                <w:rFonts w:ascii="Times New Roman" w:hAnsi="Times New Roman"/>
                <w:b/>
              </w:rPr>
            </w:pPr>
            <w:r w:rsidRPr="00493002">
              <w:rPr>
                <w:rFonts w:ascii="Times New Roman" w:hAnsi="Times New Roman"/>
                <w:b/>
              </w:rPr>
              <w:t>план</w:t>
            </w:r>
          </w:p>
        </w:tc>
        <w:tc>
          <w:tcPr>
            <w:tcW w:w="1559" w:type="dxa"/>
          </w:tcPr>
          <w:p w:rsidR="0088280C" w:rsidRPr="00493002" w:rsidRDefault="0088280C" w:rsidP="00493002">
            <w:pPr>
              <w:spacing w:after="0" w:line="271" w:lineRule="auto"/>
              <w:jc w:val="center"/>
              <w:rPr>
                <w:rFonts w:ascii="Times New Roman" w:hAnsi="Times New Roman"/>
                <w:b/>
              </w:rPr>
            </w:pPr>
            <w:r w:rsidRPr="00493002">
              <w:rPr>
                <w:rFonts w:ascii="Times New Roman" w:hAnsi="Times New Roman"/>
                <w:b/>
              </w:rPr>
              <w:t>Исполнено</w:t>
            </w:r>
          </w:p>
          <w:p w:rsidR="0088280C" w:rsidRPr="00493002" w:rsidRDefault="0088280C" w:rsidP="00493002">
            <w:pPr>
              <w:spacing w:after="0" w:line="271" w:lineRule="auto"/>
              <w:jc w:val="center"/>
              <w:rPr>
                <w:rFonts w:ascii="Times New Roman" w:hAnsi="Times New Roman"/>
                <w:b/>
              </w:rPr>
            </w:pPr>
            <w:r w:rsidRPr="00493002">
              <w:rPr>
                <w:rFonts w:ascii="Times New Roman" w:hAnsi="Times New Roman"/>
                <w:b/>
              </w:rPr>
              <w:t xml:space="preserve">за </w:t>
            </w:r>
            <w:r w:rsidR="00E0208E" w:rsidRPr="00493002">
              <w:rPr>
                <w:rFonts w:ascii="Times New Roman" w:hAnsi="Times New Roman"/>
                <w:b/>
              </w:rPr>
              <w:t>9</w:t>
            </w:r>
            <w:r w:rsidRPr="00493002">
              <w:rPr>
                <w:rFonts w:ascii="Times New Roman" w:hAnsi="Times New Roman"/>
                <w:b/>
              </w:rPr>
              <w:t xml:space="preserve"> месяцев</w:t>
            </w:r>
          </w:p>
        </w:tc>
        <w:tc>
          <w:tcPr>
            <w:tcW w:w="1559" w:type="dxa"/>
            <w:hideMark/>
          </w:tcPr>
          <w:p w:rsidR="0088280C" w:rsidRPr="00493002" w:rsidRDefault="0088280C" w:rsidP="00493002">
            <w:pPr>
              <w:spacing w:after="0" w:line="271" w:lineRule="auto"/>
              <w:jc w:val="center"/>
              <w:rPr>
                <w:rFonts w:ascii="Times New Roman" w:hAnsi="Times New Roman"/>
                <w:b/>
              </w:rPr>
            </w:pPr>
            <w:r w:rsidRPr="00493002">
              <w:rPr>
                <w:rFonts w:ascii="Times New Roman" w:hAnsi="Times New Roman"/>
                <w:b/>
              </w:rPr>
              <w:t>Отклонение</w:t>
            </w:r>
          </w:p>
          <w:p w:rsidR="0088280C" w:rsidRPr="00493002" w:rsidRDefault="0088280C" w:rsidP="00493002">
            <w:pPr>
              <w:spacing w:after="0" w:line="271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</w:tcPr>
          <w:p w:rsidR="0088280C" w:rsidRPr="00493002" w:rsidRDefault="0088280C" w:rsidP="00493002">
            <w:pPr>
              <w:spacing w:after="0" w:line="271" w:lineRule="auto"/>
              <w:jc w:val="center"/>
              <w:rPr>
                <w:rFonts w:ascii="Times New Roman" w:hAnsi="Times New Roman"/>
                <w:b/>
              </w:rPr>
            </w:pPr>
            <w:r w:rsidRPr="00493002">
              <w:rPr>
                <w:rFonts w:ascii="Times New Roman" w:hAnsi="Times New Roman"/>
                <w:b/>
              </w:rPr>
              <w:t>%</w:t>
            </w:r>
          </w:p>
          <w:p w:rsidR="0088280C" w:rsidRPr="00493002" w:rsidRDefault="0088280C" w:rsidP="00493002">
            <w:pPr>
              <w:spacing w:after="0" w:line="271" w:lineRule="auto"/>
              <w:jc w:val="center"/>
              <w:rPr>
                <w:rFonts w:ascii="Times New Roman" w:hAnsi="Times New Roman"/>
                <w:b/>
              </w:rPr>
            </w:pPr>
            <w:r w:rsidRPr="00493002">
              <w:rPr>
                <w:rFonts w:ascii="Times New Roman" w:hAnsi="Times New Roman"/>
                <w:b/>
              </w:rPr>
              <w:t>исполнения</w:t>
            </w:r>
          </w:p>
        </w:tc>
      </w:tr>
      <w:tr w:rsidR="0088280C" w:rsidRPr="00493002" w:rsidTr="00D06620">
        <w:trPr>
          <w:trHeight w:val="555"/>
        </w:trPr>
        <w:tc>
          <w:tcPr>
            <w:tcW w:w="3652" w:type="dxa"/>
            <w:vAlign w:val="bottom"/>
            <w:hideMark/>
          </w:tcPr>
          <w:p w:rsidR="0088280C" w:rsidRPr="00493002" w:rsidRDefault="0088280C" w:rsidP="00493002">
            <w:pPr>
              <w:spacing w:after="0" w:line="271" w:lineRule="auto"/>
              <w:rPr>
                <w:rFonts w:ascii="Times New Roman" w:hAnsi="Times New Roman"/>
              </w:rPr>
            </w:pPr>
            <w:r w:rsidRPr="00493002">
              <w:rPr>
                <w:rFonts w:ascii="Times New Roman" w:hAnsi="Times New Roman"/>
              </w:rPr>
              <w:t>«Развитие жилищно-коммунального хозяйства и благоустройство территории Кингисеппского городского поселения»</w:t>
            </w:r>
          </w:p>
        </w:tc>
        <w:tc>
          <w:tcPr>
            <w:tcW w:w="1843" w:type="dxa"/>
            <w:vAlign w:val="center"/>
          </w:tcPr>
          <w:p w:rsidR="0088280C" w:rsidRPr="00493002" w:rsidRDefault="00044123" w:rsidP="00493002">
            <w:pPr>
              <w:spacing w:after="0" w:line="271" w:lineRule="auto"/>
              <w:jc w:val="right"/>
              <w:rPr>
                <w:rFonts w:ascii="Times New Roman" w:hAnsi="Times New Roman"/>
              </w:rPr>
            </w:pPr>
            <w:r w:rsidRPr="00493002">
              <w:rPr>
                <w:rFonts w:ascii="Times New Roman" w:hAnsi="Times New Roman"/>
              </w:rPr>
              <w:t>357 540,3</w:t>
            </w:r>
          </w:p>
        </w:tc>
        <w:tc>
          <w:tcPr>
            <w:tcW w:w="1559" w:type="dxa"/>
            <w:vAlign w:val="center"/>
          </w:tcPr>
          <w:p w:rsidR="0088280C" w:rsidRPr="00493002" w:rsidRDefault="00044123" w:rsidP="00493002">
            <w:pPr>
              <w:spacing w:after="0" w:line="271" w:lineRule="auto"/>
              <w:jc w:val="right"/>
              <w:rPr>
                <w:rFonts w:ascii="Times New Roman" w:hAnsi="Times New Roman"/>
              </w:rPr>
            </w:pPr>
            <w:r w:rsidRPr="00493002">
              <w:rPr>
                <w:rFonts w:ascii="Times New Roman" w:hAnsi="Times New Roman"/>
              </w:rPr>
              <w:t>134 434,7</w:t>
            </w:r>
          </w:p>
        </w:tc>
        <w:tc>
          <w:tcPr>
            <w:tcW w:w="1559" w:type="dxa"/>
            <w:vAlign w:val="center"/>
            <w:hideMark/>
          </w:tcPr>
          <w:p w:rsidR="0088280C" w:rsidRPr="00493002" w:rsidRDefault="00EC71E2" w:rsidP="00493002">
            <w:pPr>
              <w:spacing w:after="0" w:line="271" w:lineRule="auto"/>
              <w:jc w:val="right"/>
              <w:rPr>
                <w:rFonts w:ascii="Times New Roman" w:hAnsi="Times New Roman"/>
                <w:b/>
              </w:rPr>
            </w:pPr>
            <w:r w:rsidRPr="00493002">
              <w:rPr>
                <w:rFonts w:ascii="Times New Roman" w:hAnsi="Times New Roman"/>
                <w:b/>
              </w:rPr>
              <w:t>223 105,6</w:t>
            </w:r>
          </w:p>
        </w:tc>
        <w:tc>
          <w:tcPr>
            <w:tcW w:w="1418" w:type="dxa"/>
            <w:vAlign w:val="center"/>
          </w:tcPr>
          <w:p w:rsidR="0088280C" w:rsidRPr="00493002" w:rsidRDefault="00044123" w:rsidP="00493002">
            <w:pPr>
              <w:spacing w:after="0" w:line="271" w:lineRule="auto"/>
              <w:jc w:val="center"/>
              <w:rPr>
                <w:rFonts w:ascii="Times New Roman" w:hAnsi="Times New Roman"/>
              </w:rPr>
            </w:pPr>
            <w:r w:rsidRPr="00493002">
              <w:rPr>
                <w:rFonts w:ascii="Times New Roman" w:hAnsi="Times New Roman"/>
              </w:rPr>
              <w:t>37,6</w:t>
            </w:r>
            <w:r w:rsidR="00004BD1" w:rsidRPr="00493002">
              <w:rPr>
                <w:rFonts w:ascii="Times New Roman" w:hAnsi="Times New Roman"/>
              </w:rPr>
              <w:t>%</w:t>
            </w:r>
          </w:p>
        </w:tc>
      </w:tr>
      <w:tr w:rsidR="0088280C" w:rsidRPr="00493002" w:rsidTr="00D06620">
        <w:trPr>
          <w:trHeight w:val="555"/>
        </w:trPr>
        <w:tc>
          <w:tcPr>
            <w:tcW w:w="3652" w:type="dxa"/>
            <w:vAlign w:val="bottom"/>
            <w:hideMark/>
          </w:tcPr>
          <w:p w:rsidR="0088280C" w:rsidRPr="00493002" w:rsidRDefault="0088280C" w:rsidP="00493002">
            <w:pPr>
              <w:spacing w:after="0" w:line="271" w:lineRule="auto"/>
              <w:rPr>
                <w:rFonts w:ascii="Times New Roman" w:hAnsi="Times New Roman"/>
              </w:rPr>
            </w:pPr>
            <w:r w:rsidRPr="00493002">
              <w:rPr>
                <w:rFonts w:ascii="Times New Roman" w:hAnsi="Times New Roman"/>
              </w:rPr>
              <w:t>«Развитие автомобильных дорог и организация транспортного обслуживания населения в Кингисеппском городском поселении»</w:t>
            </w:r>
          </w:p>
        </w:tc>
        <w:tc>
          <w:tcPr>
            <w:tcW w:w="1843" w:type="dxa"/>
            <w:vAlign w:val="center"/>
          </w:tcPr>
          <w:p w:rsidR="0088280C" w:rsidRPr="00493002" w:rsidRDefault="00EC71E2" w:rsidP="00493002">
            <w:pPr>
              <w:spacing w:after="0" w:line="271" w:lineRule="auto"/>
              <w:jc w:val="right"/>
              <w:rPr>
                <w:rFonts w:ascii="Times New Roman" w:hAnsi="Times New Roman"/>
              </w:rPr>
            </w:pPr>
            <w:r w:rsidRPr="00493002">
              <w:rPr>
                <w:rFonts w:ascii="Times New Roman" w:hAnsi="Times New Roman"/>
              </w:rPr>
              <w:t>182 363,8</w:t>
            </w:r>
          </w:p>
        </w:tc>
        <w:tc>
          <w:tcPr>
            <w:tcW w:w="1559" w:type="dxa"/>
            <w:vAlign w:val="center"/>
          </w:tcPr>
          <w:p w:rsidR="0088280C" w:rsidRPr="00493002" w:rsidRDefault="00EC71E2" w:rsidP="00493002">
            <w:pPr>
              <w:spacing w:after="0" w:line="271" w:lineRule="auto"/>
              <w:jc w:val="right"/>
              <w:rPr>
                <w:rFonts w:ascii="Times New Roman" w:hAnsi="Times New Roman"/>
              </w:rPr>
            </w:pPr>
            <w:r w:rsidRPr="00493002">
              <w:rPr>
                <w:rFonts w:ascii="Times New Roman" w:hAnsi="Times New Roman"/>
              </w:rPr>
              <w:t>89 948,4</w:t>
            </w:r>
          </w:p>
        </w:tc>
        <w:tc>
          <w:tcPr>
            <w:tcW w:w="1559" w:type="dxa"/>
            <w:vAlign w:val="center"/>
            <w:hideMark/>
          </w:tcPr>
          <w:p w:rsidR="0088280C" w:rsidRPr="00493002" w:rsidRDefault="00EC71E2" w:rsidP="00493002">
            <w:pPr>
              <w:spacing w:after="0" w:line="271" w:lineRule="auto"/>
              <w:jc w:val="right"/>
              <w:rPr>
                <w:rFonts w:ascii="Times New Roman" w:hAnsi="Times New Roman"/>
                <w:b/>
              </w:rPr>
            </w:pPr>
            <w:r w:rsidRPr="00493002">
              <w:rPr>
                <w:rFonts w:ascii="Times New Roman" w:hAnsi="Times New Roman"/>
                <w:b/>
              </w:rPr>
              <w:t>92 415,4</w:t>
            </w:r>
          </w:p>
        </w:tc>
        <w:tc>
          <w:tcPr>
            <w:tcW w:w="1418" w:type="dxa"/>
            <w:vAlign w:val="center"/>
          </w:tcPr>
          <w:p w:rsidR="0088280C" w:rsidRPr="00493002" w:rsidRDefault="00EC71E2" w:rsidP="00493002">
            <w:pPr>
              <w:spacing w:after="0" w:line="271" w:lineRule="auto"/>
              <w:jc w:val="center"/>
              <w:rPr>
                <w:rFonts w:ascii="Times New Roman" w:hAnsi="Times New Roman"/>
              </w:rPr>
            </w:pPr>
            <w:r w:rsidRPr="00493002">
              <w:rPr>
                <w:rFonts w:ascii="Times New Roman" w:hAnsi="Times New Roman"/>
              </w:rPr>
              <w:t>49,3</w:t>
            </w:r>
            <w:r w:rsidR="00004BD1" w:rsidRPr="00493002">
              <w:rPr>
                <w:rFonts w:ascii="Times New Roman" w:hAnsi="Times New Roman"/>
              </w:rPr>
              <w:t>%</w:t>
            </w:r>
          </w:p>
        </w:tc>
      </w:tr>
      <w:tr w:rsidR="0088280C" w:rsidRPr="00493002" w:rsidTr="00D06620">
        <w:trPr>
          <w:trHeight w:val="555"/>
        </w:trPr>
        <w:tc>
          <w:tcPr>
            <w:tcW w:w="3652" w:type="dxa"/>
            <w:vAlign w:val="bottom"/>
            <w:hideMark/>
          </w:tcPr>
          <w:p w:rsidR="0088280C" w:rsidRPr="00493002" w:rsidRDefault="0088280C" w:rsidP="00493002">
            <w:pPr>
              <w:spacing w:after="0" w:line="271" w:lineRule="auto"/>
              <w:rPr>
                <w:rFonts w:ascii="Times New Roman" w:hAnsi="Times New Roman"/>
              </w:rPr>
            </w:pPr>
            <w:r w:rsidRPr="00493002">
              <w:rPr>
                <w:rFonts w:ascii="Times New Roman" w:hAnsi="Times New Roman"/>
              </w:rPr>
              <w:t>«Развитие культуры и молодежной политики в Кингисеппском городском поселении»</w:t>
            </w:r>
          </w:p>
        </w:tc>
        <w:tc>
          <w:tcPr>
            <w:tcW w:w="1843" w:type="dxa"/>
            <w:vAlign w:val="center"/>
          </w:tcPr>
          <w:p w:rsidR="0088280C" w:rsidRPr="00493002" w:rsidRDefault="00EC71E2" w:rsidP="00493002">
            <w:pPr>
              <w:spacing w:after="0" w:line="271" w:lineRule="auto"/>
              <w:jc w:val="right"/>
              <w:rPr>
                <w:rFonts w:ascii="Times New Roman" w:hAnsi="Times New Roman"/>
              </w:rPr>
            </w:pPr>
            <w:r w:rsidRPr="00493002">
              <w:rPr>
                <w:rFonts w:ascii="Times New Roman" w:hAnsi="Times New Roman"/>
              </w:rPr>
              <w:t>133 767,6</w:t>
            </w:r>
          </w:p>
        </w:tc>
        <w:tc>
          <w:tcPr>
            <w:tcW w:w="1559" w:type="dxa"/>
            <w:vAlign w:val="center"/>
          </w:tcPr>
          <w:p w:rsidR="0088280C" w:rsidRPr="00493002" w:rsidRDefault="00EC71E2" w:rsidP="00493002">
            <w:pPr>
              <w:spacing w:after="0" w:line="271" w:lineRule="auto"/>
              <w:jc w:val="right"/>
              <w:rPr>
                <w:rFonts w:ascii="Times New Roman" w:hAnsi="Times New Roman"/>
              </w:rPr>
            </w:pPr>
            <w:r w:rsidRPr="00493002">
              <w:rPr>
                <w:rFonts w:ascii="Times New Roman" w:hAnsi="Times New Roman"/>
              </w:rPr>
              <w:t>95 983,2</w:t>
            </w:r>
          </w:p>
        </w:tc>
        <w:tc>
          <w:tcPr>
            <w:tcW w:w="1559" w:type="dxa"/>
            <w:vAlign w:val="center"/>
            <w:hideMark/>
          </w:tcPr>
          <w:p w:rsidR="0088280C" w:rsidRPr="00493002" w:rsidRDefault="00EC71E2" w:rsidP="00493002">
            <w:pPr>
              <w:spacing w:after="0" w:line="271" w:lineRule="auto"/>
              <w:jc w:val="right"/>
              <w:rPr>
                <w:rFonts w:ascii="Times New Roman" w:hAnsi="Times New Roman"/>
                <w:b/>
              </w:rPr>
            </w:pPr>
            <w:r w:rsidRPr="00493002">
              <w:rPr>
                <w:rFonts w:ascii="Times New Roman" w:hAnsi="Times New Roman"/>
                <w:b/>
              </w:rPr>
              <w:t>37 784,4</w:t>
            </w:r>
          </w:p>
        </w:tc>
        <w:tc>
          <w:tcPr>
            <w:tcW w:w="1418" w:type="dxa"/>
            <w:vAlign w:val="center"/>
          </w:tcPr>
          <w:p w:rsidR="0088280C" w:rsidRPr="00493002" w:rsidRDefault="00EC71E2" w:rsidP="00493002">
            <w:pPr>
              <w:spacing w:after="0" w:line="271" w:lineRule="auto"/>
              <w:jc w:val="center"/>
              <w:rPr>
                <w:rFonts w:ascii="Times New Roman" w:hAnsi="Times New Roman"/>
              </w:rPr>
            </w:pPr>
            <w:r w:rsidRPr="00493002">
              <w:rPr>
                <w:rFonts w:ascii="Times New Roman" w:hAnsi="Times New Roman"/>
              </w:rPr>
              <w:t>71,8</w:t>
            </w:r>
            <w:r w:rsidR="00004BD1" w:rsidRPr="00493002">
              <w:rPr>
                <w:rFonts w:ascii="Times New Roman" w:hAnsi="Times New Roman"/>
              </w:rPr>
              <w:t>%</w:t>
            </w:r>
          </w:p>
        </w:tc>
      </w:tr>
      <w:tr w:rsidR="0088280C" w:rsidRPr="00493002" w:rsidTr="00D06620">
        <w:trPr>
          <w:trHeight w:val="555"/>
        </w:trPr>
        <w:tc>
          <w:tcPr>
            <w:tcW w:w="3652" w:type="dxa"/>
            <w:vAlign w:val="bottom"/>
            <w:hideMark/>
          </w:tcPr>
          <w:p w:rsidR="0088280C" w:rsidRPr="00493002" w:rsidRDefault="0088280C" w:rsidP="00493002">
            <w:pPr>
              <w:spacing w:after="0" w:line="271" w:lineRule="auto"/>
              <w:rPr>
                <w:rFonts w:ascii="Times New Roman" w:hAnsi="Times New Roman"/>
              </w:rPr>
            </w:pPr>
            <w:r w:rsidRPr="00493002">
              <w:rPr>
                <w:rFonts w:ascii="Times New Roman" w:hAnsi="Times New Roman"/>
                <w:bCs/>
              </w:rPr>
              <w:lastRenderedPageBreak/>
              <w:t>«</w:t>
            </w:r>
            <w:r w:rsidRPr="00493002">
              <w:rPr>
                <w:rFonts w:ascii="Times New Roman" w:hAnsi="Times New Roman"/>
              </w:rPr>
              <w:t>Развитие физической культуры и спорта в Кингисеппском городском поселении</w:t>
            </w:r>
            <w:r w:rsidRPr="00493002">
              <w:rPr>
                <w:rFonts w:ascii="Times New Roman" w:hAnsi="Times New Roman"/>
                <w:bCs/>
              </w:rPr>
              <w:t>»</w:t>
            </w:r>
          </w:p>
        </w:tc>
        <w:tc>
          <w:tcPr>
            <w:tcW w:w="1843" w:type="dxa"/>
            <w:vAlign w:val="center"/>
          </w:tcPr>
          <w:p w:rsidR="0088280C" w:rsidRPr="00493002" w:rsidRDefault="00EC71E2" w:rsidP="00493002">
            <w:pPr>
              <w:spacing w:after="0" w:line="271" w:lineRule="auto"/>
              <w:jc w:val="right"/>
              <w:rPr>
                <w:rFonts w:ascii="Times New Roman" w:hAnsi="Times New Roman"/>
              </w:rPr>
            </w:pPr>
            <w:r w:rsidRPr="00493002">
              <w:rPr>
                <w:rFonts w:ascii="Times New Roman" w:hAnsi="Times New Roman"/>
              </w:rPr>
              <w:t>57 801,2</w:t>
            </w:r>
          </w:p>
        </w:tc>
        <w:tc>
          <w:tcPr>
            <w:tcW w:w="1559" w:type="dxa"/>
            <w:vAlign w:val="center"/>
          </w:tcPr>
          <w:p w:rsidR="0088280C" w:rsidRPr="00493002" w:rsidRDefault="00EC71E2" w:rsidP="00493002">
            <w:pPr>
              <w:spacing w:after="0" w:line="271" w:lineRule="auto"/>
              <w:jc w:val="right"/>
              <w:rPr>
                <w:rFonts w:ascii="Times New Roman" w:hAnsi="Times New Roman"/>
              </w:rPr>
            </w:pPr>
            <w:r w:rsidRPr="00493002">
              <w:rPr>
                <w:rFonts w:ascii="Times New Roman" w:hAnsi="Times New Roman"/>
              </w:rPr>
              <w:t>31 969,0</w:t>
            </w:r>
          </w:p>
        </w:tc>
        <w:tc>
          <w:tcPr>
            <w:tcW w:w="1559" w:type="dxa"/>
            <w:vAlign w:val="center"/>
            <w:hideMark/>
          </w:tcPr>
          <w:p w:rsidR="0088280C" w:rsidRPr="00493002" w:rsidRDefault="00EC71E2" w:rsidP="00493002">
            <w:pPr>
              <w:spacing w:after="0" w:line="271" w:lineRule="auto"/>
              <w:jc w:val="right"/>
              <w:rPr>
                <w:rFonts w:ascii="Times New Roman" w:hAnsi="Times New Roman"/>
                <w:b/>
              </w:rPr>
            </w:pPr>
            <w:r w:rsidRPr="00493002">
              <w:rPr>
                <w:rFonts w:ascii="Times New Roman" w:hAnsi="Times New Roman"/>
                <w:b/>
              </w:rPr>
              <w:t>25 832,2</w:t>
            </w:r>
          </w:p>
        </w:tc>
        <w:tc>
          <w:tcPr>
            <w:tcW w:w="1418" w:type="dxa"/>
            <w:vAlign w:val="center"/>
          </w:tcPr>
          <w:p w:rsidR="0088280C" w:rsidRPr="00493002" w:rsidRDefault="00EC71E2" w:rsidP="00493002">
            <w:pPr>
              <w:spacing w:after="0" w:line="271" w:lineRule="auto"/>
              <w:jc w:val="center"/>
              <w:rPr>
                <w:rFonts w:ascii="Times New Roman" w:hAnsi="Times New Roman"/>
              </w:rPr>
            </w:pPr>
            <w:r w:rsidRPr="00493002">
              <w:rPr>
                <w:rFonts w:ascii="Times New Roman" w:hAnsi="Times New Roman"/>
              </w:rPr>
              <w:t>55</w:t>
            </w:r>
            <w:r w:rsidR="00004BD1" w:rsidRPr="00493002">
              <w:rPr>
                <w:rFonts w:ascii="Times New Roman" w:hAnsi="Times New Roman"/>
              </w:rPr>
              <w:t>,3%</w:t>
            </w:r>
          </w:p>
        </w:tc>
      </w:tr>
      <w:tr w:rsidR="0088280C" w:rsidRPr="00493002" w:rsidTr="00D06620">
        <w:trPr>
          <w:trHeight w:val="420"/>
        </w:trPr>
        <w:tc>
          <w:tcPr>
            <w:tcW w:w="3652" w:type="dxa"/>
            <w:vAlign w:val="bottom"/>
            <w:hideMark/>
          </w:tcPr>
          <w:p w:rsidR="0088280C" w:rsidRPr="00493002" w:rsidRDefault="0088280C" w:rsidP="00493002">
            <w:pPr>
              <w:spacing w:after="0" w:line="271" w:lineRule="auto"/>
              <w:rPr>
                <w:rFonts w:ascii="Times New Roman" w:hAnsi="Times New Roman"/>
              </w:rPr>
            </w:pPr>
            <w:r w:rsidRPr="00493002">
              <w:rPr>
                <w:rFonts w:ascii="Times New Roman" w:hAnsi="Times New Roman"/>
              </w:rPr>
              <w:t>«Управление муниципальной собственностью и земельными ресурсами Кингисеппского городского поселения»</w:t>
            </w:r>
          </w:p>
        </w:tc>
        <w:tc>
          <w:tcPr>
            <w:tcW w:w="1843" w:type="dxa"/>
            <w:vAlign w:val="center"/>
          </w:tcPr>
          <w:p w:rsidR="0088280C" w:rsidRPr="00493002" w:rsidRDefault="00EC71E2" w:rsidP="00493002">
            <w:pPr>
              <w:spacing w:after="0" w:line="271" w:lineRule="auto"/>
              <w:jc w:val="right"/>
              <w:rPr>
                <w:rFonts w:ascii="Times New Roman" w:hAnsi="Times New Roman"/>
              </w:rPr>
            </w:pPr>
            <w:r w:rsidRPr="00493002">
              <w:rPr>
                <w:rFonts w:ascii="Times New Roman" w:hAnsi="Times New Roman"/>
              </w:rPr>
              <w:t>6 846,6</w:t>
            </w:r>
          </w:p>
        </w:tc>
        <w:tc>
          <w:tcPr>
            <w:tcW w:w="1559" w:type="dxa"/>
            <w:vAlign w:val="center"/>
          </w:tcPr>
          <w:p w:rsidR="0088280C" w:rsidRPr="00493002" w:rsidRDefault="00EC71E2" w:rsidP="00493002">
            <w:pPr>
              <w:spacing w:after="0" w:line="271" w:lineRule="auto"/>
              <w:jc w:val="right"/>
              <w:rPr>
                <w:rFonts w:ascii="Times New Roman" w:hAnsi="Times New Roman"/>
              </w:rPr>
            </w:pPr>
            <w:r w:rsidRPr="00493002">
              <w:rPr>
                <w:rFonts w:ascii="Times New Roman" w:hAnsi="Times New Roman"/>
              </w:rPr>
              <w:t>4 343,5</w:t>
            </w:r>
          </w:p>
        </w:tc>
        <w:tc>
          <w:tcPr>
            <w:tcW w:w="1559" w:type="dxa"/>
            <w:vAlign w:val="center"/>
            <w:hideMark/>
          </w:tcPr>
          <w:p w:rsidR="0088280C" w:rsidRPr="00493002" w:rsidRDefault="00EC71E2" w:rsidP="00493002">
            <w:pPr>
              <w:spacing w:after="0" w:line="271" w:lineRule="auto"/>
              <w:jc w:val="right"/>
              <w:rPr>
                <w:rFonts w:ascii="Times New Roman" w:hAnsi="Times New Roman"/>
                <w:b/>
              </w:rPr>
            </w:pPr>
            <w:r w:rsidRPr="00493002">
              <w:rPr>
                <w:rFonts w:ascii="Times New Roman" w:hAnsi="Times New Roman"/>
                <w:b/>
              </w:rPr>
              <w:t>2 503,1</w:t>
            </w:r>
          </w:p>
        </w:tc>
        <w:tc>
          <w:tcPr>
            <w:tcW w:w="1418" w:type="dxa"/>
            <w:vAlign w:val="center"/>
          </w:tcPr>
          <w:p w:rsidR="0088280C" w:rsidRPr="00493002" w:rsidRDefault="00EC71E2" w:rsidP="00493002">
            <w:pPr>
              <w:spacing w:after="0" w:line="271" w:lineRule="auto"/>
              <w:jc w:val="center"/>
              <w:rPr>
                <w:rFonts w:ascii="Times New Roman" w:hAnsi="Times New Roman"/>
              </w:rPr>
            </w:pPr>
            <w:r w:rsidRPr="00493002">
              <w:rPr>
                <w:rFonts w:ascii="Times New Roman" w:hAnsi="Times New Roman"/>
              </w:rPr>
              <w:t>63,4</w:t>
            </w:r>
            <w:r w:rsidR="00004BD1" w:rsidRPr="00493002">
              <w:rPr>
                <w:rFonts w:ascii="Times New Roman" w:hAnsi="Times New Roman"/>
              </w:rPr>
              <w:t>%</w:t>
            </w:r>
          </w:p>
        </w:tc>
      </w:tr>
      <w:tr w:rsidR="0088280C" w:rsidRPr="00493002" w:rsidTr="00D06620">
        <w:tc>
          <w:tcPr>
            <w:tcW w:w="3652" w:type="dxa"/>
            <w:vAlign w:val="bottom"/>
            <w:hideMark/>
          </w:tcPr>
          <w:p w:rsidR="0088280C" w:rsidRPr="00493002" w:rsidRDefault="0088280C" w:rsidP="00493002">
            <w:pPr>
              <w:spacing w:after="0" w:line="271" w:lineRule="auto"/>
              <w:jc w:val="right"/>
              <w:rPr>
                <w:rFonts w:ascii="Times New Roman" w:hAnsi="Times New Roman"/>
                <w:b/>
              </w:rPr>
            </w:pPr>
            <w:r w:rsidRPr="00493002">
              <w:rPr>
                <w:rFonts w:ascii="Times New Roman" w:hAnsi="Times New Roman"/>
                <w:b/>
              </w:rPr>
              <w:t>ИТОГО:</w:t>
            </w:r>
          </w:p>
        </w:tc>
        <w:tc>
          <w:tcPr>
            <w:tcW w:w="1843" w:type="dxa"/>
            <w:vAlign w:val="bottom"/>
          </w:tcPr>
          <w:p w:rsidR="0088280C" w:rsidRPr="00493002" w:rsidRDefault="00EC71E2" w:rsidP="00493002">
            <w:pPr>
              <w:spacing w:after="0" w:line="271" w:lineRule="auto"/>
              <w:jc w:val="right"/>
              <w:rPr>
                <w:rFonts w:ascii="Times New Roman" w:hAnsi="Times New Roman"/>
                <w:b/>
              </w:rPr>
            </w:pPr>
            <w:r w:rsidRPr="00493002">
              <w:rPr>
                <w:rFonts w:ascii="Times New Roman" w:hAnsi="Times New Roman"/>
                <w:b/>
              </w:rPr>
              <w:t>738 319,5</w:t>
            </w:r>
          </w:p>
        </w:tc>
        <w:tc>
          <w:tcPr>
            <w:tcW w:w="1559" w:type="dxa"/>
            <w:vAlign w:val="bottom"/>
          </w:tcPr>
          <w:p w:rsidR="0088280C" w:rsidRPr="00493002" w:rsidRDefault="00EC71E2" w:rsidP="00493002">
            <w:pPr>
              <w:spacing w:after="0" w:line="271" w:lineRule="auto"/>
              <w:jc w:val="right"/>
              <w:rPr>
                <w:rFonts w:ascii="Times New Roman" w:hAnsi="Times New Roman"/>
                <w:b/>
              </w:rPr>
            </w:pPr>
            <w:r w:rsidRPr="00493002">
              <w:rPr>
                <w:rFonts w:ascii="Times New Roman" w:hAnsi="Times New Roman"/>
                <w:b/>
              </w:rPr>
              <w:t>356 678,8</w:t>
            </w:r>
          </w:p>
        </w:tc>
        <w:tc>
          <w:tcPr>
            <w:tcW w:w="1559" w:type="dxa"/>
            <w:vAlign w:val="bottom"/>
            <w:hideMark/>
          </w:tcPr>
          <w:p w:rsidR="0088280C" w:rsidRPr="00493002" w:rsidRDefault="00EC71E2" w:rsidP="00493002">
            <w:pPr>
              <w:spacing w:after="0" w:line="271" w:lineRule="auto"/>
              <w:jc w:val="right"/>
              <w:rPr>
                <w:rFonts w:ascii="Times New Roman" w:hAnsi="Times New Roman"/>
                <w:b/>
              </w:rPr>
            </w:pPr>
            <w:r w:rsidRPr="00493002">
              <w:rPr>
                <w:rFonts w:ascii="Times New Roman" w:hAnsi="Times New Roman"/>
                <w:b/>
              </w:rPr>
              <w:t>381 640,7</w:t>
            </w:r>
          </w:p>
        </w:tc>
        <w:tc>
          <w:tcPr>
            <w:tcW w:w="1418" w:type="dxa"/>
            <w:vAlign w:val="bottom"/>
          </w:tcPr>
          <w:p w:rsidR="0088280C" w:rsidRPr="00493002" w:rsidRDefault="001936D5" w:rsidP="00493002">
            <w:pPr>
              <w:spacing w:after="0" w:line="271" w:lineRule="auto"/>
              <w:jc w:val="center"/>
              <w:rPr>
                <w:rFonts w:ascii="Times New Roman" w:hAnsi="Times New Roman"/>
                <w:b/>
              </w:rPr>
            </w:pPr>
            <w:r w:rsidRPr="00493002">
              <w:rPr>
                <w:rFonts w:ascii="Times New Roman" w:hAnsi="Times New Roman"/>
                <w:b/>
              </w:rPr>
              <w:t>48</w:t>
            </w:r>
            <w:r w:rsidR="00004BD1" w:rsidRPr="00493002">
              <w:rPr>
                <w:rFonts w:ascii="Times New Roman" w:hAnsi="Times New Roman"/>
                <w:b/>
              </w:rPr>
              <w:t>,3%</w:t>
            </w:r>
          </w:p>
        </w:tc>
      </w:tr>
    </w:tbl>
    <w:p w:rsidR="0088280C" w:rsidRPr="00493002" w:rsidRDefault="0088280C" w:rsidP="00493002">
      <w:pPr>
        <w:spacing w:after="0" w:line="271" w:lineRule="auto"/>
        <w:ind w:firstLine="708"/>
        <w:jc w:val="both"/>
        <w:rPr>
          <w:rFonts w:ascii="Times New Roman" w:hAnsi="Times New Roman"/>
          <w:i/>
          <w:sz w:val="16"/>
          <w:szCs w:val="16"/>
        </w:rPr>
      </w:pPr>
    </w:p>
    <w:p w:rsidR="00714653" w:rsidRPr="00493002" w:rsidRDefault="0088280C" w:rsidP="00493002">
      <w:pPr>
        <w:pStyle w:val="a3"/>
        <w:spacing w:after="0" w:line="271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93002">
        <w:rPr>
          <w:rFonts w:ascii="Times New Roman" w:hAnsi="Times New Roman"/>
          <w:sz w:val="26"/>
          <w:szCs w:val="26"/>
        </w:rPr>
        <w:t xml:space="preserve">Анализ исполнения муниципальных программ МО «Кингисеппское городское поселение» за </w:t>
      </w:r>
      <w:r w:rsidR="00E0208E" w:rsidRPr="00493002">
        <w:rPr>
          <w:rFonts w:ascii="Times New Roman" w:hAnsi="Times New Roman"/>
          <w:sz w:val="26"/>
          <w:szCs w:val="26"/>
        </w:rPr>
        <w:t>9</w:t>
      </w:r>
      <w:r w:rsidRPr="00493002">
        <w:rPr>
          <w:rFonts w:ascii="Times New Roman" w:hAnsi="Times New Roman"/>
          <w:sz w:val="26"/>
          <w:szCs w:val="26"/>
        </w:rPr>
        <w:t xml:space="preserve"> месяцев </w:t>
      </w:r>
      <w:r w:rsidR="00714653" w:rsidRPr="00493002">
        <w:rPr>
          <w:rFonts w:ascii="Times New Roman" w:hAnsi="Times New Roman"/>
          <w:sz w:val="26"/>
          <w:szCs w:val="26"/>
        </w:rPr>
        <w:t>2024</w:t>
      </w:r>
      <w:r w:rsidRPr="00493002">
        <w:rPr>
          <w:rFonts w:ascii="Times New Roman" w:hAnsi="Times New Roman"/>
          <w:sz w:val="26"/>
          <w:szCs w:val="26"/>
        </w:rPr>
        <w:t xml:space="preserve"> года показал, что </w:t>
      </w:r>
      <w:r w:rsidR="00714653" w:rsidRPr="00493002">
        <w:rPr>
          <w:rFonts w:ascii="Times New Roman" w:hAnsi="Times New Roman"/>
          <w:sz w:val="26"/>
          <w:szCs w:val="26"/>
        </w:rPr>
        <w:t>только по одной муниципальной программе исполнение свыше 70% - МП «Развитие культуры и молодежной политики в Кингисеппском городском поселении» - 71,8%.</w:t>
      </w:r>
    </w:p>
    <w:p w:rsidR="0088280C" w:rsidRPr="00493002" w:rsidRDefault="00714653" w:rsidP="00493002">
      <w:pPr>
        <w:pStyle w:val="a3"/>
        <w:spacing w:after="0" w:line="271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93002">
        <w:rPr>
          <w:rFonts w:ascii="Times New Roman" w:hAnsi="Times New Roman"/>
          <w:sz w:val="26"/>
          <w:szCs w:val="26"/>
        </w:rPr>
        <w:t>По остальным</w:t>
      </w:r>
      <w:r w:rsidR="0088280C" w:rsidRPr="00493002">
        <w:rPr>
          <w:rFonts w:ascii="Times New Roman" w:hAnsi="Times New Roman"/>
          <w:sz w:val="26"/>
          <w:szCs w:val="26"/>
        </w:rPr>
        <w:t xml:space="preserve"> </w:t>
      </w:r>
      <w:r w:rsidR="00AA7E8E" w:rsidRPr="00493002">
        <w:rPr>
          <w:rFonts w:ascii="Times New Roman" w:hAnsi="Times New Roman"/>
          <w:sz w:val="26"/>
          <w:szCs w:val="26"/>
        </w:rPr>
        <w:t xml:space="preserve">муниципальным </w:t>
      </w:r>
      <w:r w:rsidR="0088280C" w:rsidRPr="00493002">
        <w:rPr>
          <w:rFonts w:ascii="Times New Roman" w:hAnsi="Times New Roman"/>
          <w:sz w:val="26"/>
          <w:szCs w:val="26"/>
        </w:rPr>
        <w:t xml:space="preserve">программам </w:t>
      </w:r>
      <w:r w:rsidR="00AA7E8E" w:rsidRPr="00493002">
        <w:rPr>
          <w:rFonts w:ascii="Times New Roman" w:hAnsi="Times New Roman"/>
          <w:sz w:val="26"/>
          <w:szCs w:val="26"/>
        </w:rPr>
        <w:t>–</w:t>
      </w:r>
      <w:r w:rsidR="00E95635" w:rsidRPr="00493002">
        <w:rPr>
          <w:rFonts w:ascii="Times New Roman" w:hAnsi="Times New Roman"/>
          <w:sz w:val="26"/>
          <w:szCs w:val="26"/>
        </w:rPr>
        <w:t xml:space="preserve"> исполнение</w:t>
      </w:r>
      <w:r w:rsidR="00AA7E8E" w:rsidRPr="00493002">
        <w:rPr>
          <w:rFonts w:ascii="Times New Roman" w:hAnsi="Times New Roman"/>
          <w:sz w:val="26"/>
          <w:szCs w:val="26"/>
        </w:rPr>
        <w:t xml:space="preserve"> менее плановых значений </w:t>
      </w:r>
      <w:r w:rsidRPr="00493002">
        <w:rPr>
          <w:rFonts w:ascii="Times New Roman" w:hAnsi="Times New Roman"/>
          <w:sz w:val="26"/>
          <w:szCs w:val="26"/>
        </w:rPr>
        <w:t>и составляют</w:t>
      </w:r>
      <w:r w:rsidR="00E95635" w:rsidRPr="00493002">
        <w:rPr>
          <w:rFonts w:ascii="Times New Roman" w:hAnsi="Times New Roman"/>
          <w:sz w:val="26"/>
          <w:szCs w:val="26"/>
        </w:rPr>
        <w:t xml:space="preserve"> от </w:t>
      </w:r>
      <w:r w:rsidRPr="00493002">
        <w:rPr>
          <w:rFonts w:ascii="Times New Roman" w:hAnsi="Times New Roman"/>
          <w:sz w:val="26"/>
          <w:szCs w:val="26"/>
        </w:rPr>
        <w:t>37,6</w:t>
      </w:r>
      <w:r w:rsidR="00E95635" w:rsidRPr="00493002">
        <w:rPr>
          <w:rFonts w:ascii="Times New Roman" w:hAnsi="Times New Roman"/>
          <w:sz w:val="26"/>
          <w:szCs w:val="26"/>
        </w:rPr>
        <w:t xml:space="preserve">% до </w:t>
      </w:r>
      <w:r w:rsidRPr="00493002">
        <w:rPr>
          <w:rFonts w:ascii="Times New Roman" w:hAnsi="Times New Roman"/>
          <w:sz w:val="26"/>
          <w:szCs w:val="26"/>
        </w:rPr>
        <w:t>63,4</w:t>
      </w:r>
      <w:r w:rsidR="00E95635" w:rsidRPr="00493002">
        <w:rPr>
          <w:rFonts w:ascii="Times New Roman" w:hAnsi="Times New Roman"/>
          <w:sz w:val="26"/>
          <w:szCs w:val="26"/>
        </w:rPr>
        <w:t>%.</w:t>
      </w:r>
      <w:r w:rsidR="0088280C" w:rsidRPr="00493002">
        <w:rPr>
          <w:rFonts w:ascii="Times New Roman" w:hAnsi="Times New Roman"/>
          <w:sz w:val="26"/>
          <w:szCs w:val="26"/>
        </w:rPr>
        <w:t xml:space="preserve"> </w:t>
      </w:r>
    </w:p>
    <w:p w:rsidR="00E95635" w:rsidRPr="00493002" w:rsidRDefault="00E95635" w:rsidP="00493002">
      <w:pPr>
        <w:spacing w:after="0" w:line="271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93002">
        <w:rPr>
          <w:rFonts w:ascii="Times New Roman" w:hAnsi="Times New Roman"/>
          <w:sz w:val="26"/>
          <w:szCs w:val="26"/>
        </w:rPr>
        <w:t xml:space="preserve">Сумма неосвоенных бюджетных средств по муниципальным программам </w:t>
      </w:r>
      <w:r w:rsidR="00F136E2" w:rsidRPr="00493002">
        <w:rPr>
          <w:rFonts w:ascii="Times New Roman" w:hAnsi="Times New Roman"/>
          <w:sz w:val="26"/>
          <w:szCs w:val="26"/>
        </w:rPr>
        <w:t xml:space="preserve">по состоянию на </w:t>
      </w:r>
      <w:r w:rsidR="00714653" w:rsidRPr="00493002">
        <w:rPr>
          <w:rFonts w:ascii="Times New Roman" w:hAnsi="Times New Roman"/>
          <w:sz w:val="26"/>
          <w:szCs w:val="26"/>
        </w:rPr>
        <w:t>01.10.2024</w:t>
      </w:r>
      <w:r w:rsidRPr="00493002">
        <w:rPr>
          <w:rFonts w:ascii="Times New Roman" w:hAnsi="Times New Roman"/>
          <w:sz w:val="26"/>
          <w:szCs w:val="26"/>
        </w:rPr>
        <w:t xml:space="preserve">г. составила </w:t>
      </w:r>
      <w:r w:rsidR="00714653" w:rsidRPr="00493002">
        <w:rPr>
          <w:rFonts w:ascii="Times New Roman" w:hAnsi="Times New Roman"/>
          <w:sz w:val="26"/>
          <w:szCs w:val="26"/>
        </w:rPr>
        <w:t>381 640,7</w:t>
      </w:r>
      <w:r w:rsidRPr="00493002">
        <w:rPr>
          <w:rFonts w:ascii="Times New Roman" w:hAnsi="Times New Roman"/>
          <w:sz w:val="26"/>
          <w:szCs w:val="26"/>
        </w:rPr>
        <w:t xml:space="preserve"> тыс. руб.</w:t>
      </w:r>
    </w:p>
    <w:p w:rsidR="00AA7E8E" w:rsidRPr="00493002" w:rsidRDefault="00AA7E8E" w:rsidP="00493002">
      <w:pPr>
        <w:spacing w:after="0" w:line="271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090A58" w:rsidRPr="00493002" w:rsidRDefault="00090A58" w:rsidP="00493002">
      <w:pPr>
        <w:spacing w:after="0" w:line="271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93002">
        <w:rPr>
          <w:rFonts w:ascii="Times New Roman" w:hAnsi="Times New Roman"/>
          <w:sz w:val="26"/>
          <w:szCs w:val="26"/>
        </w:rPr>
        <w:t xml:space="preserve">Доля </w:t>
      </w:r>
      <w:r w:rsidRPr="00493002">
        <w:rPr>
          <w:rFonts w:ascii="Times New Roman" w:hAnsi="Times New Roman"/>
          <w:b/>
          <w:sz w:val="26"/>
          <w:szCs w:val="26"/>
        </w:rPr>
        <w:t>непрограммных расходов</w:t>
      </w:r>
      <w:r w:rsidR="00E95635" w:rsidRPr="00493002">
        <w:rPr>
          <w:rFonts w:ascii="Times New Roman" w:hAnsi="Times New Roman"/>
          <w:sz w:val="26"/>
          <w:szCs w:val="26"/>
        </w:rPr>
        <w:t xml:space="preserve"> – </w:t>
      </w:r>
      <w:r w:rsidR="00780980" w:rsidRPr="00493002">
        <w:rPr>
          <w:rFonts w:ascii="Times New Roman" w:hAnsi="Times New Roman"/>
          <w:b/>
          <w:sz w:val="26"/>
          <w:szCs w:val="26"/>
        </w:rPr>
        <w:t>4,3</w:t>
      </w:r>
      <w:r w:rsidRPr="00493002">
        <w:rPr>
          <w:rFonts w:ascii="Times New Roman" w:hAnsi="Times New Roman"/>
          <w:b/>
          <w:sz w:val="26"/>
          <w:szCs w:val="26"/>
        </w:rPr>
        <w:t>%</w:t>
      </w:r>
      <w:r w:rsidR="00E376EF" w:rsidRPr="00493002">
        <w:rPr>
          <w:rFonts w:ascii="Times New Roman" w:hAnsi="Times New Roman"/>
          <w:sz w:val="26"/>
          <w:szCs w:val="26"/>
        </w:rPr>
        <w:t xml:space="preserve"> от общего планового объема расходов.</w:t>
      </w:r>
      <w:r w:rsidRPr="00493002">
        <w:rPr>
          <w:rFonts w:ascii="Times New Roman" w:hAnsi="Times New Roman"/>
          <w:sz w:val="26"/>
          <w:szCs w:val="26"/>
        </w:rPr>
        <w:t xml:space="preserve"> </w:t>
      </w:r>
      <w:r w:rsidR="00E376EF" w:rsidRPr="00493002">
        <w:rPr>
          <w:rFonts w:ascii="Times New Roman" w:hAnsi="Times New Roman"/>
          <w:sz w:val="26"/>
          <w:szCs w:val="26"/>
        </w:rPr>
        <w:t>И</w:t>
      </w:r>
      <w:r w:rsidRPr="00493002">
        <w:rPr>
          <w:rFonts w:ascii="Times New Roman" w:hAnsi="Times New Roman"/>
          <w:sz w:val="26"/>
          <w:szCs w:val="26"/>
        </w:rPr>
        <w:t xml:space="preserve">сполнение составило </w:t>
      </w:r>
      <w:r w:rsidR="00780980" w:rsidRPr="00493002">
        <w:rPr>
          <w:rFonts w:ascii="Times New Roman" w:hAnsi="Times New Roman"/>
          <w:sz w:val="26"/>
          <w:szCs w:val="26"/>
        </w:rPr>
        <w:t>25 906,1</w:t>
      </w:r>
      <w:r w:rsidRPr="00493002">
        <w:rPr>
          <w:rFonts w:ascii="Times New Roman" w:hAnsi="Times New Roman"/>
          <w:sz w:val="26"/>
          <w:szCs w:val="26"/>
        </w:rPr>
        <w:t xml:space="preserve"> тыс. руб. или </w:t>
      </w:r>
      <w:r w:rsidR="00780980" w:rsidRPr="00493002">
        <w:rPr>
          <w:rFonts w:ascii="Times New Roman" w:hAnsi="Times New Roman"/>
          <w:sz w:val="26"/>
          <w:szCs w:val="26"/>
        </w:rPr>
        <w:t>78,4</w:t>
      </w:r>
      <w:r w:rsidRPr="00493002">
        <w:rPr>
          <w:rFonts w:ascii="Times New Roman" w:hAnsi="Times New Roman"/>
          <w:sz w:val="26"/>
          <w:szCs w:val="26"/>
        </w:rPr>
        <w:t xml:space="preserve">% от плана – </w:t>
      </w:r>
      <w:r w:rsidR="00780980" w:rsidRPr="00493002">
        <w:rPr>
          <w:rFonts w:ascii="Times New Roman" w:hAnsi="Times New Roman"/>
          <w:sz w:val="26"/>
          <w:szCs w:val="26"/>
        </w:rPr>
        <w:t>33 054,5</w:t>
      </w:r>
      <w:r w:rsidRPr="00493002">
        <w:rPr>
          <w:rFonts w:ascii="Times New Roman" w:hAnsi="Times New Roman"/>
          <w:sz w:val="26"/>
          <w:szCs w:val="26"/>
        </w:rPr>
        <w:t xml:space="preserve"> тыс. руб.</w:t>
      </w:r>
    </w:p>
    <w:p w:rsidR="00E376EF" w:rsidRPr="00493002" w:rsidRDefault="00E376EF" w:rsidP="00493002">
      <w:pPr>
        <w:spacing w:after="0" w:line="271" w:lineRule="auto"/>
        <w:ind w:firstLine="708"/>
        <w:jc w:val="both"/>
        <w:rPr>
          <w:rFonts w:ascii="Times New Roman" w:hAnsi="Times New Roman"/>
          <w:sz w:val="16"/>
          <w:szCs w:val="16"/>
        </w:rPr>
      </w:pPr>
    </w:p>
    <w:p w:rsidR="0088280C" w:rsidRPr="00493002" w:rsidRDefault="0088280C" w:rsidP="00493002">
      <w:pPr>
        <w:spacing w:after="0" w:line="271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93002">
        <w:rPr>
          <w:rFonts w:ascii="Times New Roman" w:hAnsi="Times New Roman"/>
          <w:b/>
          <w:sz w:val="26"/>
          <w:szCs w:val="26"/>
        </w:rPr>
        <w:t>Кредиторская задолженность</w:t>
      </w:r>
      <w:r w:rsidRPr="00493002">
        <w:rPr>
          <w:rFonts w:ascii="Times New Roman" w:hAnsi="Times New Roman"/>
          <w:sz w:val="26"/>
          <w:szCs w:val="26"/>
        </w:rPr>
        <w:t xml:space="preserve"> по состоянию на 01.</w:t>
      </w:r>
      <w:r w:rsidR="00E0208E" w:rsidRPr="00493002">
        <w:rPr>
          <w:rFonts w:ascii="Times New Roman" w:hAnsi="Times New Roman"/>
          <w:sz w:val="26"/>
          <w:szCs w:val="26"/>
        </w:rPr>
        <w:t>10</w:t>
      </w:r>
      <w:r w:rsidRPr="00493002">
        <w:rPr>
          <w:rFonts w:ascii="Times New Roman" w:hAnsi="Times New Roman"/>
          <w:sz w:val="26"/>
          <w:szCs w:val="26"/>
        </w:rPr>
        <w:t>.</w:t>
      </w:r>
      <w:r w:rsidR="00780980" w:rsidRPr="00493002">
        <w:rPr>
          <w:rFonts w:ascii="Times New Roman" w:hAnsi="Times New Roman"/>
          <w:sz w:val="26"/>
          <w:szCs w:val="26"/>
        </w:rPr>
        <w:t>2024</w:t>
      </w:r>
      <w:r w:rsidR="009556D0" w:rsidRPr="00493002">
        <w:rPr>
          <w:rFonts w:ascii="Times New Roman" w:hAnsi="Times New Roman"/>
          <w:sz w:val="26"/>
          <w:szCs w:val="26"/>
        </w:rPr>
        <w:t>г</w:t>
      </w:r>
      <w:r w:rsidRPr="00493002">
        <w:rPr>
          <w:rFonts w:ascii="Times New Roman" w:hAnsi="Times New Roman"/>
          <w:sz w:val="26"/>
          <w:szCs w:val="26"/>
        </w:rPr>
        <w:t xml:space="preserve">. составила </w:t>
      </w:r>
      <w:r w:rsidR="00780980" w:rsidRPr="00493002">
        <w:rPr>
          <w:rFonts w:ascii="Times New Roman" w:hAnsi="Times New Roman"/>
          <w:sz w:val="26"/>
          <w:szCs w:val="26"/>
        </w:rPr>
        <w:t>58 649,9</w:t>
      </w:r>
      <w:r w:rsidRPr="00493002">
        <w:rPr>
          <w:rFonts w:ascii="Times New Roman" w:hAnsi="Times New Roman"/>
          <w:sz w:val="26"/>
          <w:szCs w:val="26"/>
        </w:rPr>
        <w:t xml:space="preserve"> тыс. руб. Просроченной задолженности нет. Кредиторская задолженность образовалась, в основном, по следующим причинам:</w:t>
      </w:r>
    </w:p>
    <w:p w:rsidR="0088280C" w:rsidRPr="00493002" w:rsidRDefault="0088280C" w:rsidP="00493002">
      <w:pPr>
        <w:spacing w:after="0" w:line="271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493002">
        <w:rPr>
          <w:rFonts w:ascii="Times New Roman" w:hAnsi="Times New Roman"/>
          <w:sz w:val="26"/>
          <w:szCs w:val="26"/>
        </w:rPr>
        <w:t>-  переплат</w:t>
      </w:r>
      <w:r w:rsidR="00E072DB" w:rsidRPr="00493002">
        <w:rPr>
          <w:rFonts w:ascii="Times New Roman" w:hAnsi="Times New Roman"/>
          <w:sz w:val="26"/>
          <w:szCs w:val="26"/>
        </w:rPr>
        <w:t>а</w:t>
      </w:r>
      <w:r w:rsidR="009F3C8D" w:rsidRPr="00493002">
        <w:rPr>
          <w:rFonts w:ascii="Times New Roman" w:hAnsi="Times New Roman"/>
          <w:sz w:val="26"/>
          <w:szCs w:val="26"/>
        </w:rPr>
        <w:t xml:space="preserve"> </w:t>
      </w:r>
      <w:r w:rsidRPr="00493002">
        <w:rPr>
          <w:rFonts w:ascii="Times New Roman" w:hAnsi="Times New Roman"/>
          <w:sz w:val="26"/>
          <w:szCs w:val="26"/>
        </w:rPr>
        <w:t xml:space="preserve">плательщиков – в сумме </w:t>
      </w:r>
      <w:r w:rsidR="00780980" w:rsidRPr="00493002">
        <w:rPr>
          <w:rFonts w:ascii="Times New Roman" w:hAnsi="Times New Roman"/>
          <w:sz w:val="26"/>
          <w:szCs w:val="26"/>
        </w:rPr>
        <w:t>1 540,0</w:t>
      </w:r>
      <w:r w:rsidRPr="00493002">
        <w:rPr>
          <w:rFonts w:ascii="Times New Roman" w:hAnsi="Times New Roman"/>
          <w:sz w:val="26"/>
          <w:szCs w:val="26"/>
        </w:rPr>
        <w:t xml:space="preserve"> тыс. руб.;</w:t>
      </w:r>
    </w:p>
    <w:p w:rsidR="0088280C" w:rsidRPr="00493002" w:rsidRDefault="0088280C" w:rsidP="00493002">
      <w:pPr>
        <w:spacing w:after="0" w:line="271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493002">
        <w:rPr>
          <w:rFonts w:ascii="Times New Roman" w:hAnsi="Times New Roman"/>
          <w:sz w:val="26"/>
          <w:szCs w:val="26"/>
        </w:rPr>
        <w:t>- текущая задолженность</w:t>
      </w:r>
      <w:r w:rsidR="00BE58D2" w:rsidRPr="00493002">
        <w:rPr>
          <w:rFonts w:ascii="Times New Roman" w:hAnsi="Times New Roman"/>
          <w:sz w:val="26"/>
          <w:szCs w:val="26"/>
        </w:rPr>
        <w:t xml:space="preserve"> </w:t>
      </w:r>
      <w:r w:rsidRPr="00493002">
        <w:rPr>
          <w:rFonts w:ascii="Times New Roman" w:hAnsi="Times New Roman"/>
          <w:sz w:val="26"/>
          <w:szCs w:val="26"/>
        </w:rPr>
        <w:t xml:space="preserve">по принятым обязательствам -  в сумме </w:t>
      </w:r>
      <w:r w:rsidR="00780980" w:rsidRPr="00493002">
        <w:rPr>
          <w:rFonts w:ascii="Times New Roman" w:hAnsi="Times New Roman"/>
          <w:sz w:val="26"/>
          <w:szCs w:val="26"/>
        </w:rPr>
        <w:t>48 105,6</w:t>
      </w:r>
      <w:r w:rsidRPr="00493002">
        <w:rPr>
          <w:rFonts w:ascii="Times New Roman" w:hAnsi="Times New Roman"/>
          <w:sz w:val="26"/>
          <w:szCs w:val="26"/>
        </w:rPr>
        <w:t xml:space="preserve"> тыс. руб. (</w:t>
      </w:r>
      <w:r w:rsidR="00BE58D2" w:rsidRPr="00493002">
        <w:rPr>
          <w:rFonts w:ascii="Times New Roman" w:hAnsi="Times New Roman"/>
          <w:sz w:val="26"/>
          <w:szCs w:val="26"/>
        </w:rPr>
        <w:t xml:space="preserve">расчеты по заработной плате, </w:t>
      </w:r>
      <w:r w:rsidRPr="00493002">
        <w:rPr>
          <w:rFonts w:ascii="Times New Roman" w:hAnsi="Times New Roman"/>
          <w:sz w:val="26"/>
          <w:szCs w:val="26"/>
        </w:rPr>
        <w:t>за услуги связи, транспортные, коммунальные услуги, по содержанию имущества, по прочим работам, услугам);</w:t>
      </w:r>
    </w:p>
    <w:p w:rsidR="00780980" w:rsidRPr="00493002" w:rsidRDefault="00780980" w:rsidP="00493002">
      <w:pPr>
        <w:spacing w:after="0" w:line="271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493002">
        <w:rPr>
          <w:rFonts w:ascii="Times New Roman" w:hAnsi="Times New Roman"/>
          <w:sz w:val="26"/>
          <w:szCs w:val="26"/>
        </w:rPr>
        <w:t>- приобретение основных средств – 3 860,5 тыс. руб.</w:t>
      </w:r>
    </w:p>
    <w:p w:rsidR="0088280C" w:rsidRPr="00493002" w:rsidRDefault="0088280C" w:rsidP="00493002">
      <w:pPr>
        <w:pStyle w:val="ConsPlusNormal"/>
        <w:spacing w:line="271" w:lineRule="auto"/>
        <w:ind w:firstLine="708"/>
        <w:jc w:val="both"/>
      </w:pPr>
      <w:r w:rsidRPr="00493002">
        <w:t xml:space="preserve">В составе кредиторской задолженности отражена задолженность в сумме </w:t>
      </w:r>
      <w:r w:rsidR="00780980" w:rsidRPr="00493002">
        <w:t>680 326,0</w:t>
      </w:r>
      <w:r w:rsidRPr="00493002">
        <w:t xml:space="preserve"> тыс. руб. – доходы будущих периодов, начисленных от предоставления в операционную аренду объектов нефинансовых активов, земель в соответствии с условиями догово</w:t>
      </w:r>
      <w:r w:rsidR="00BE58D2" w:rsidRPr="00493002">
        <w:t>ров,</w:t>
      </w:r>
      <w:r w:rsidRPr="00493002">
        <w:t xml:space="preserve"> от целевых межбюджетных трансфертов текущего и капитального характера, предоста</w:t>
      </w:r>
      <w:r w:rsidR="00BE58D2" w:rsidRPr="00493002">
        <w:t>вляемых с условиями при передаче</w:t>
      </w:r>
      <w:r w:rsidRPr="00493002">
        <w:t xml:space="preserve"> активов.</w:t>
      </w:r>
    </w:p>
    <w:p w:rsidR="002F5CE0" w:rsidRPr="00493002" w:rsidRDefault="002F5CE0" w:rsidP="00493002">
      <w:pPr>
        <w:pStyle w:val="ConsPlusNormal"/>
        <w:spacing w:line="271" w:lineRule="auto"/>
        <w:ind w:firstLine="708"/>
        <w:jc w:val="both"/>
      </w:pPr>
      <w:r w:rsidRPr="00493002">
        <w:t xml:space="preserve">Также в составе кредиторской задолженности отражена задолженность в сумме </w:t>
      </w:r>
      <w:r w:rsidR="00E05CE8" w:rsidRPr="00493002">
        <w:t>3</w:t>
      </w:r>
      <w:r w:rsidR="00780980" w:rsidRPr="00493002">
        <w:t> 484,0</w:t>
      </w:r>
      <w:r w:rsidRPr="00493002">
        <w:t xml:space="preserve"> тыс. руб. – резервы предстоящих расходов для оплаты отпусков и компенсаций за неиспо</w:t>
      </w:r>
      <w:r w:rsidR="00D15F8C" w:rsidRPr="00493002">
        <w:t>льзованный отпуск и перечислений</w:t>
      </w:r>
      <w:r w:rsidRPr="00493002">
        <w:t xml:space="preserve"> платежей на обязательное социальное страхование по отпускам и компенсациям за неиспользованный отпуск.</w:t>
      </w:r>
    </w:p>
    <w:p w:rsidR="0088280C" w:rsidRPr="00493002" w:rsidRDefault="0088280C" w:rsidP="00493002">
      <w:pPr>
        <w:pStyle w:val="ConsPlusNormal"/>
        <w:spacing w:line="271" w:lineRule="auto"/>
        <w:ind w:firstLine="708"/>
        <w:jc w:val="both"/>
      </w:pPr>
      <w:bookmarkStart w:id="0" w:name="_GoBack"/>
      <w:bookmarkEnd w:id="0"/>
      <w:r w:rsidRPr="00493002">
        <w:rPr>
          <w:b/>
        </w:rPr>
        <w:t>Дебиторская задолженность</w:t>
      </w:r>
      <w:r w:rsidRPr="00493002">
        <w:t xml:space="preserve"> по состоянию на 01.</w:t>
      </w:r>
      <w:r w:rsidR="00E0208E" w:rsidRPr="00493002">
        <w:t>10.</w:t>
      </w:r>
      <w:r w:rsidR="00816733" w:rsidRPr="00493002">
        <w:t>202</w:t>
      </w:r>
      <w:r w:rsidR="00D130A8" w:rsidRPr="00493002">
        <w:t>4</w:t>
      </w:r>
      <w:r w:rsidR="00152859" w:rsidRPr="00493002">
        <w:t>г</w:t>
      </w:r>
      <w:r w:rsidRPr="00493002">
        <w:t xml:space="preserve">. составила </w:t>
      </w:r>
      <w:r w:rsidR="00D130A8" w:rsidRPr="00493002">
        <w:t>687 476,7</w:t>
      </w:r>
      <w:r w:rsidRPr="00493002">
        <w:t xml:space="preserve"> тыс. руб., в т</w:t>
      </w:r>
      <w:r w:rsidR="00152859" w:rsidRPr="00493002">
        <w:t>ом числе</w:t>
      </w:r>
      <w:r w:rsidRPr="00493002">
        <w:t xml:space="preserve"> просроченная </w:t>
      </w:r>
      <w:r w:rsidR="000508CD" w:rsidRPr="00493002">
        <w:t>–</w:t>
      </w:r>
      <w:r w:rsidR="00152859" w:rsidRPr="00493002">
        <w:t xml:space="preserve"> </w:t>
      </w:r>
      <w:r w:rsidR="00D130A8" w:rsidRPr="00493002">
        <w:t>30 901,8</w:t>
      </w:r>
      <w:r w:rsidRPr="00493002">
        <w:t xml:space="preserve"> тыс. руб. Основную долю в общей сумме дебиторской задолженности составили:</w:t>
      </w:r>
    </w:p>
    <w:p w:rsidR="0088280C" w:rsidRPr="00493002" w:rsidRDefault="0088280C" w:rsidP="00493002">
      <w:pPr>
        <w:pStyle w:val="ConsPlusNormal"/>
        <w:spacing w:line="271" w:lineRule="auto"/>
        <w:ind w:firstLine="708"/>
        <w:jc w:val="both"/>
      </w:pPr>
      <w:r w:rsidRPr="00493002">
        <w:t xml:space="preserve">- расчеты с плательщиками налогов – </w:t>
      </w:r>
      <w:r w:rsidR="00D130A8" w:rsidRPr="00493002">
        <w:t xml:space="preserve">33 262,1 тыс. руб.; </w:t>
      </w:r>
      <w:r w:rsidR="00152859" w:rsidRPr="00493002">
        <w:t xml:space="preserve"> </w:t>
      </w:r>
    </w:p>
    <w:p w:rsidR="0088280C" w:rsidRPr="00493002" w:rsidRDefault="0088280C" w:rsidP="00493002">
      <w:pPr>
        <w:spacing w:after="0" w:line="271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493002">
        <w:rPr>
          <w:rFonts w:ascii="Times New Roman" w:hAnsi="Times New Roman"/>
          <w:sz w:val="26"/>
          <w:szCs w:val="26"/>
        </w:rPr>
        <w:t>- расчеты с плательщиками доходов от аренды</w:t>
      </w:r>
      <w:r w:rsidR="00152859" w:rsidRPr="00493002">
        <w:rPr>
          <w:rFonts w:ascii="Times New Roman" w:hAnsi="Times New Roman"/>
          <w:sz w:val="26"/>
          <w:szCs w:val="26"/>
        </w:rPr>
        <w:t xml:space="preserve"> земли</w:t>
      </w:r>
      <w:r w:rsidRPr="00493002">
        <w:rPr>
          <w:rFonts w:ascii="Times New Roman" w:hAnsi="Times New Roman"/>
          <w:sz w:val="26"/>
          <w:szCs w:val="26"/>
        </w:rPr>
        <w:t xml:space="preserve"> – </w:t>
      </w:r>
      <w:r w:rsidR="00D130A8" w:rsidRPr="00493002">
        <w:rPr>
          <w:rFonts w:ascii="Times New Roman" w:hAnsi="Times New Roman"/>
          <w:sz w:val="26"/>
          <w:szCs w:val="26"/>
        </w:rPr>
        <w:t>276 027,2</w:t>
      </w:r>
      <w:r w:rsidRPr="00493002">
        <w:rPr>
          <w:rFonts w:ascii="Times New Roman" w:hAnsi="Times New Roman"/>
          <w:sz w:val="26"/>
          <w:szCs w:val="26"/>
        </w:rPr>
        <w:t xml:space="preserve"> тыс. руб., в </w:t>
      </w:r>
      <w:proofErr w:type="spellStart"/>
      <w:r w:rsidRPr="00493002">
        <w:rPr>
          <w:rFonts w:ascii="Times New Roman" w:hAnsi="Times New Roman"/>
          <w:sz w:val="26"/>
          <w:szCs w:val="26"/>
        </w:rPr>
        <w:t>т.ч</w:t>
      </w:r>
      <w:proofErr w:type="spellEnd"/>
      <w:r w:rsidRPr="00493002">
        <w:rPr>
          <w:rFonts w:ascii="Times New Roman" w:hAnsi="Times New Roman"/>
          <w:sz w:val="26"/>
          <w:szCs w:val="26"/>
        </w:rPr>
        <w:t xml:space="preserve">. просроченная задолженность – </w:t>
      </w:r>
      <w:r w:rsidR="00D130A8" w:rsidRPr="00493002">
        <w:rPr>
          <w:rFonts w:ascii="Times New Roman" w:hAnsi="Times New Roman"/>
          <w:sz w:val="26"/>
          <w:szCs w:val="26"/>
        </w:rPr>
        <w:t>23 134,7</w:t>
      </w:r>
      <w:r w:rsidRPr="00493002">
        <w:rPr>
          <w:rFonts w:ascii="Times New Roman" w:hAnsi="Times New Roman"/>
          <w:sz w:val="26"/>
          <w:szCs w:val="26"/>
        </w:rPr>
        <w:t xml:space="preserve"> тыс. руб.;</w:t>
      </w:r>
    </w:p>
    <w:p w:rsidR="0088280C" w:rsidRPr="00493002" w:rsidRDefault="0088280C" w:rsidP="00493002">
      <w:pPr>
        <w:spacing w:after="0" w:line="271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493002">
        <w:rPr>
          <w:rFonts w:ascii="Times New Roman" w:hAnsi="Times New Roman"/>
          <w:sz w:val="26"/>
          <w:szCs w:val="26"/>
        </w:rPr>
        <w:lastRenderedPageBreak/>
        <w:t xml:space="preserve">- остаток безвозмездных поступлений текущего характера от других бюджетов бюджетной системы РФ, ожидаемых к поступлению </w:t>
      </w:r>
      <w:r w:rsidR="00152859" w:rsidRPr="00493002">
        <w:rPr>
          <w:rFonts w:ascii="Times New Roman" w:hAnsi="Times New Roman"/>
          <w:sz w:val="26"/>
          <w:szCs w:val="26"/>
        </w:rPr>
        <w:t xml:space="preserve">в </w:t>
      </w:r>
      <w:r w:rsidR="00D130A8" w:rsidRPr="00493002">
        <w:rPr>
          <w:rFonts w:ascii="Times New Roman" w:hAnsi="Times New Roman"/>
          <w:sz w:val="26"/>
          <w:szCs w:val="26"/>
        </w:rPr>
        <w:t>2024</w:t>
      </w:r>
      <w:r w:rsidR="00423F18" w:rsidRPr="00493002">
        <w:rPr>
          <w:rFonts w:ascii="Times New Roman" w:hAnsi="Times New Roman"/>
          <w:sz w:val="26"/>
          <w:szCs w:val="26"/>
        </w:rPr>
        <w:t>-202</w:t>
      </w:r>
      <w:r w:rsidR="00D130A8" w:rsidRPr="00493002">
        <w:rPr>
          <w:rFonts w:ascii="Times New Roman" w:hAnsi="Times New Roman"/>
          <w:sz w:val="26"/>
          <w:szCs w:val="26"/>
        </w:rPr>
        <w:t>6</w:t>
      </w:r>
      <w:r w:rsidR="00152859" w:rsidRPr="00493002">
        <w:rPr>
          <w:rFonts w:ascii="Times New Roman" w:hAnsi="Times New Roman"/>
          <w:sz w:val="26"/>
          <w:szCs w:val="26"/>
        </w:rPr>
        <w:t>г.г</w:t>
      </w:r>
      <w:r w:rsidRPr="00493002">
        <w:rPr>
          <w:rFonts w:ascii="Times New Roman" w:hAnsi="Times New Roman"/>
          <w:sz w:val="26"/>
          <w:szCs w:val="26"/>
        </w:rPr>
        <w:t>.</w:t>
      </w:r>
      <w:r w:rsidR="0025056A" w:rsidRPr="00493002">
        <w:rPr>
          <w:rFonts w:ascii="Times New Roman" w:hAnsi="Times New Roman"/>
          <w:sz w:val="26"/>
          <w:szCs w:val="26"/>
        </w:rPr>
        <w:t xml:space="preserve"> </w:t>
      </w:r>
      <w:r w:rsidR="00152859" w:rsidRPr="00493002">
        <w:rPr>
          <w:rFonts w:ascii="Times New Roman" w:hAnsi="Times New Roman"/>
          <w:sz w:val="26"/>
          <w:szCs w:val="26"/>
        </w:rPr>
        <w:t>–</w:t>
      </w:r>
      <w:r w:rsidRPr="00493002">
        <w:rPr>
          <w:rFonts w:ascii="Times New Roman" w:hAnsi="Times New Roman"/>
          <w:sz w:val="26"/>
          <w:szCs w:val="26"/>
        </w:rPr>
        <w:t xml:space="preserve"> </w:t>
      </w:r>
      <w:r w:rsidR="00D130A8" w:rsidRPr="00493002">
        <w:rPr>
          <w:rFonts w:ascii="Times New Roman" w:hAnsi="Times New Roman"/>
          <w:sz w:val="26"/>
          <w:szCs w:val="26"/>
        </w:rPr>
        <w:t xml:space="preserve">323 098,4 </w:t>
      </w:r>
      <w:r w:rsidRPr="00493002">
        <w:rPr>
          <w:rFonts w:ascii="Times New Roman" w:hAnsi="Times New Roman"/>
          <w:sz w:val="26"/>
          <w:szCs w:val="26"/>
        </w:rPr>
        <w:t>тыс. руб.;</w:t>
      </w:r>
    </w:p>
    <w:p w:rsidR="0025056A" w:rsidRPr="00493002" w:rsidRDefault="0025056A" w:rsidP="00493002">
      <w:pPr>
        <w:spacing w:after="0" w:line="271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493002">
        <w:rPr>
          <w:rFonts w:ascii="Times New Roman" w:hAnsi="Times New Roman"/>
          <w:sz w:val="26"/>
          <w:szCs w:val="26"/>
        </w:rPr>
        <w:t xml:space="preserve">- </w:t>
      </w:r>
      <w:r w:rsidR="00152859" w:rsidRPr="00493002">
        <w:rPr>
          <w:rFonts w:ascii="Times New Roman" w:hAnsi="Times New Roman"/>
          <w:sz w:val="26"/>
          <w:szCs w:val="26"/>
        </w:rPr>
        <w:t>доходы от сдачи в операционную аренду основных средств –</w:t>
      </w:r>
      <w:r w:rsidRPr="00493002">
        <w:rPr>
          <w:rFonts w:ascii="Times New Roman" w:hAnsi="Times New Roman"/>
          <w:sz w:val="26"/>
          <w:szCs w:val="26"/>
        </w:rPr>
        <w:t xml:space="preserve"> </w:t>
      </w:r>
      <w:r w:rsidR="004C3094" w:rsidRPr="00493002">
        <w:rPr>
          <w:rFonts w:ascii="Times New Roman" w:hAnsi="Times New Roman"/>
          <w:sz w:val="26"/>
          <w:szCs w:val="26"/>
        </w:rPr>
        <w:t>17 933,7</w:t>
      </w:r>
      <w:r w:rsidRPr="00493002">
        <w:rPr>
          <w:rFonts w:ascii="Times New Roman" w:hAnsi="Times New Roman"/>
          <w:sz w:val="26"/>
          <w:szCs w:val="26"/>
        </w:rPr>
        <w:t xml:space="preserve"> тыс. руб.</w:t>
      </w:r>
      <w:r w:rsidR="00152859" w:rsidRPr="00493002">
        <w:rPr>
          <w:rFonts w:ascii="Times New Roman" w:hAnsi="Times New Roman"/>
          <w:sz w:val="26"/>
          <w:szCs w:val="26"/>
        </w:rPr>
        <w:t xml:space="preserve">, в том числе просроченная – </w:t>
      </w:r>
      <w:r w:rsidR="004C3094" w:rsidRPr="00493002">
        <w:rPr>
          <w:rFonts w:ascii="Times New Roman" w:hAnsi="Times New Roman"/>
          <w:sz w:val="26"/>
          <w:szCs w:val="26"/>
        </w:rPr>
        <w:t>2 333,1</w:t>
      </w:r>
      <w:r w:rsidR="00152859" w:rsidRPr="00493002">
        <w:rPr>
          <w:rFonts w:ascii="Times New Roman" w:hAnsi="Times New Roman"/>
          <w:sz w:val="26"/>
          <w:szCs w:val="26"/>
        </w:rPr>
        <w:t xml:space="preserve"> тыс. руб.</w:t>
      </w:r>
    </w:p>
    <w:p w:rsidR="00C83FCC" w:rsidRPr="00493002" w:rsidRDefault="00C83FCC" w:rsidP="00493002">
      <w:pPr>
        <w:spacing w:after="0" w:line="271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25056A" w:rsidRPr="00493002" w:rsidRDefault="00C83FCC" w:rsidP="00493002">
      <w:pPr>
        <w:spacing w:after="0" w:line="271" w:lineRule="auto"/>
        <w:ind w:firstLine="708"/>
        <w:jc w:val="center"/>
        <w:rPr>
          <w:rFonts w:ascii="Times New Roman" w:hAnsi="Times New Roman"/>
          <w:b/>
          <w:sz w:val="26"/>
          <w:szCs w:val="26"/>
        </w:rPr>
      </w:pPr>
      <w:r w:rsidRPr="00493002">
        <w:rPr>
          <w:rFonts w:ascii="Times New Roman" w:hAnsi="Times New Roman"/>
          <w:b/>
          <w:sz w:val="26"/>
          <w:szCs w:val="26"/>
        </w:rPr>
        <w:t>Заключение</w:t>
      </w:r>
    </w:p>
    <w:p w:rsidR="0088280C" w:rsidRPr="00493002" w:rsidRDefault="0088280C" w:rsidP="00493002">
      <w:pPr>
        <w:spacing w:after="0" w:line="271" w:lineRule="auto"/>
        <w:jc w:val="both"/>
        <w:rPr>
          <w:rFonts w:ascii="Times New Roman" w:hAnsi="Times New Roman"/>
          <w:sz w:val="26"/>
          <w:szCs w:val="26"/>
        </w:rPr>
      </w:pPr>
      <w:r w:rsidRPr="00493002">
        <w:rPr>
          <w:rFonts w:ascii="Times New Roman" w:hAnsi="Times New Roman"/>
          <w:sz w:val="26"/>
          <w:szCs w:val="26"/>
        </w:rPr>
        <w:t xml:space="preserve">           Согласно отчету, исполнение бюджета МО «Кингисеппское городское поселение» за </w:t>
      </w:r>
      <w:r w:rsidR="00E0208E" w:rsidRPr="00493002">
        <w:rPr>
          <w:rFonts w:ascii="Times New Roman" w:hAnsi="Times New Roman"/>
          <w:sz w:val="26"/>
          <w:szCs w:val="26"/>
        </w:rPr>
        <w:t>9 месяцев</w:t>
      </w:r>
      <w:r w:rsidRPr="00493002">
        <w:rPr>
          <w:rFonts w:ascii="Times New Roman" w:hAnsi="Times New Roman"/>
          <w:sz w:val="26"/>
          <w:szCs w:val="26"/>
        </w:rPr>
        <w:t xml:space="preserve"> </w:t>
      </w:r>
      <w:r w:rsidR="00441BED" w:rsidRPr="00493002">
        <w:rPr>
          <w:rFonts w:ascii="Times New Roman" w:hAnsi="Times New Roman"/>
          <w:sz w:val="26"/>
          <w:szCs w:val="26"/>
        </w:rPr>
        <w:t>2024</w:t>
      </w:r>
      <w:r w:rsidRPr="00493002">
        <w:rPr>
          <w:rFonts w:ascii="Times New Roman" w:hAnsi="Times New Roman"/>
          <w:sz w:val="26"/>
          <w:szCs w:val="26"/>
        </w:rPr>
        <w:t xml:space="preserve"> года составило:</w:t>
      </w:r>
    </w:p>
    <w:p w:rsidR="0088280C" w:rsidRPr="00493002" w:rsidRDefault="0088280C" w:rsidP="00493002">
      <w:pPr>
        <w:spacing w:after="0" w:line="271" w:lineRule="auto"/>
        <w:ind w:firstLine="708"/>
        <w:jc w:val="both"/>
        <w:rPr>
          <w:rFonts w:ascii="Times New Roman" w:eastAsia="Times New Roman" w:hAnsi="Times New Roman"/>
          <w:sz w:val="26"/>
          <w:szCs w:val="26"/>
        </w:rPr>
      </w:pPr>
      <w:r w:rsidRPr="00493002">
        <w:rPr>
          <w:rFonts w:ascii="Times New Roman" w:hAnsi="Times New Roman"/>
          <w:sz w:val="26"/>
          <w:szCs w:val="26"/>
        </w:rPr>
        <w:t>- по доходам</w:t>
      </w:r>
      <w:r w:rsidRPr="00493002">
        <w:rPr>
          <w:rFonts w:ascii="Times New Roman" w:eastAsia="Times New Roman" w:hAnsi="Times New Roman"/>
          <w:sz w:val="26"/>
          <w:szCs w:val="26"/>
        </w:rPr>
        <w:t xml:space="preserve"> в сумме </w:t>
      </w:r>
      <w:r w:rsidR="00441BED" w:rsidRPr="00493002">
        <w:rPr>
          <w:rFonts w:ascii="Times New Roman" w:hAnsi="Times New Roman"/>
          <w:sz w:val="26"/>
          <w:szCs w:val="26"/>
        </w:rPr>
        <w:t>386 929,3</w:t>
      </w:r>
      <w:r w:rsidRPr="00493002">
        <w:rPr>
          <w:rFonts w:ascii="Times New Roman" w:hAnsi="Times New Roman"/>
          <w:sz w:val="26"/>
          <w:szCs w:val="26"/>
        </w:rPr>
        <w:t xml:space="preserve"> </w:t>
      </w:r>
      <w:r w:rsidRPr="00493002">
        <w:rPr>
          <w:rFonts w:ascii="Times New Roman" w:eastAsia="Times New Roman" w:hAnsi="Times New Roman"/>
          <w:sz w:val="26"/>
          <w:szCs w:val="26"/>
        </w:rPr>
        <w:t xml:space="preserve">тыс. руб. или </w:t>
      </w:r>
      <w:r w:rsidR="00441BED" w:rsidRPr="00493002">
        <w:rPr>
          <w:rFonts w:ascii="Times New Roman" w:eastAsia="Times New Roman" w:hAnsi="Times New Roman"/>
          <w:sz w:val="26"/>
          <w:szCs w:val="26"/>
        </w:rPr>
        <w:t>69</w:t>
      </w:r>
      <w:r w:rsidR="002F3194" w:rsidRPr="00493002">
        <w:rPr>
          <w:rFonts w:ascii="Times New Roman" w:eastAsia="Times New Roman" w:hAnsi="Times New Roman"/>
          <w:sz w:val="26"/>
          <w:szCs w:val="26"/>
        </w:rPr>
        <w:t>,4</w:t>
      </w:r>
      <w:r w:rsidRPr="00493002">
        <w:rPr>
          <w:rFonts w:ascii="Times New Roman" w:eastAsia="Times New Roman" w:hAnsi="Times New Roman"/>
          <w:sz w:val="26"/>
          <w:szCs w:val="26"/>
        </w:rPr>
        <w:t>%</w:t>
      </w:r>
      <w:r w:rsidRPr="00493002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r w:rsidRPr="00493002">
        <w:rPr>
          <w:rFonts w:ascii="Times New Roman" w:eastAsia="Times New Roman" w:hAnsi="Times New Roman"/>
          <w:sz w:val="26"/>
          <w:szCs w:val="26"/>
        </w:rPr>
        <w:t xml:space="preserve">от плана – </w:t>
      </w:r>
      <w:r w:rsidR="00441BED" w:rsidRPr="00493002">
        <w:rPr>
          <w:rFonts w:ascii="Times New Roman" w:eastAsia="Times New Roman" w:hAnsi="Times New Roman"/>
          <w:sz w:val="26"/>
          <w:szCs w:val="26"/>
        </w:rPr>
        <w:t>557 543,4</w:t>
      </w:r>
      <w:r w:rsidRPr="00493002">
        <w:rPr>
          <w:rFonts w:ascii="Times New Roman" w:eastAsia="Times New Roman" w:hAnsi="Times New Roman"/>
          <w:sz w:val="26"/>
          <w:szCs w:val="26"/>
        </w:rPr>
        <w:t xml:space="preserve"> тыс.</w:t>
      </w:r>
      <w:r w:rsidR="00F05CCF" w:rsidRPr="00493002">
        <w:rPr>
          <w:rFonts w:ascii="Times New Roman" w:eastAsia="Times New Roman" w:hAnsi="Times New Roman"/>
          <w:sz w:val="26"/>
          <w:szCs w:val="26"/>
        </w:rPr>
        <w:t xml:space="preserve"> </w:t>
      </w:r>
      <w:r w:rsidRPr="00493002">
        <w:rPr>
          <w:rFonts w:ascii="Times New Roman" w:eastAsia="Times New Roman" w:hAnsi="Times New Roman"/>
          <w:sz w:val="26"/>
          <w:szCs w:val="26"/>
        </w:rPr>
        <w:t>руб.;</w:t>
      </w:r>
    </w:p>
    <w:p w:rsidR="0088280C" w:rsidRPr="00493002" w:rsidRDefault="0088280C" w:rsidP="00493002">
      <w:pPr>
        <w:spacing w:after="0" w:line="271" w:lineRule="auto"/>
        <w:ind w:firstLine="708"/>
        <w:jc w:val="both"/>
        <w:rPr>
          <w:rFonts w:ascii="Times New Roman" w:eastAsia="Times New Roman" w:hAnsi="Times New Roman"/>
          <w:sz w:val="26"/>
          <w:szCs w:val="26"/>
        </w:rPr>
      </w:pPr>
      <w:r w:rsidRPr="00493002">
        <w:rPr>
          <w:rFonts w:ascii="Times New Roman" w:eastAsia="Times New Roman" w:hAnsi="Times New Roman"/>
          <w:sz w:val="26"/>
          <w:szCs w:val="26"/>
        </w:rPr>
        <w:t xml:space="preserve">- по расходам в сумме </w:t>
      </w:r>
      <w:r w:rsidR="00441BED" w:rsidRPr="00493002">
        <w:rPr>
          <w:rFonts w:ascii="Times New Roman" w:eastAsia="Times New Roman" w:hAnsi="Times New Roman"/>
          <w:sz w:val="26"/>
          <w:szCs w:val="26"/>
        </w:rPr>
        <w:t>382 584,8</w:t>
      </w:r>
      <w:r w:rsidRPr="00493002">
        <w:rPr>
          <w:rFonts w:ascii="Times New Roman" w:eastAsia="Times New Roman" w:hAnsi="Times New Roman"/>
          <w:sz w:val="26"/>
          <w:szCs w:val="26"/>
        </w:rPr>
        <w:t xml:space="preserve"> тыс. руб. или </w:t>
      </w:r>
      <w:r w:rsidR="002F3194" w:rsidRPr="00493002">
        <w:rPr>
          <w:rFonts w:ascii="Times New Roman" w:eastAsia="Times New Roman" w:hAnsi="Times New Roman"/>
          <w:sz w:val="26"/>
          <w:szCs w:val="26"/>
        </w:rPr>
        <w:t>49,</w:t>
      </w:r>
      <w:r w:rsidR="00441BED" w:rsidRPr="00493002">
        <w:rPr>
          <w:rFonts w:ascii="Times New Roman" w:eastAsia="Times New Roman" w:hAnsi="Times New Roman"/>
          <w:sz w:val="26"/>
          <w:szCs w:val="26"/>
        </w:rPr>
        <w:t>6</w:t>
      </w:r>
      <w:r w:rsidRPr="00493002">
        <w:rPr>
          <w:rFonts w:ascii="Times New Roman" w:eastAsia="Times New Roman" w:hAnsi="Times New Roman"/>
          <w:sz w:val="26"/>
          <w:szCs w:val="26"/>
        </w:rPr>
        <w:t xml:space="preserve">% от плана – </w:t>
      </w:r>
      <w:r w:rsidR="00441BED" w:rsidRPr="00493002">
        <w:rPr>
          <w:rFonts w:ascii="Times New Roman" w:eastAsia="Times New Roman" w:hAnsi="Times New Roman"/>
          <w:sz w:val="26"/>
          <w:szCs w:val="26"/>
        </w:rPr>
        <w:t>771 373,9</w:t>
      </w:r>
      <w:r w:rsidRPr="00493002">
        <w:rPr>
          <w:rFonts w:ascii="Times New Roman" w:eastAsia="Times New Roman" w:hAnsi="Times New Roman"/>
          <w:sz w:val="26"/>
          <w:szCs w:val="26"/>
        </w:rPr>
        <w:t xml:space="preserve"> тыс. руб.</w:t>
      </w:r>
    </w:p>
    <w:p w:rsidR="0088280C" w:rsidRPr="00493002" w:rsidRDefault="0088280C" w:rsidP="00493002">
      <w:pPr>
        <w:spacing w:after="0" w:line="271" w:lineRule="auto"/>
        <w:ind w:firstLine="708"/>
        <w:jc w:val="both"/>
        <w:rPr>
          <w:rFonts w:ascii="Times New Roman" w:eastAsia="Times New Roman" w:hAnsi="Times New Roman"/>
          <w:sz w:val="26"/>
          <w:szCs w:val="26"/>
        </w:rPr>
      </w:pPr>
      <w:r w:rsidRPr="00493002">
        <w:rPr>
          <w:rFonts w:ascii="Times New Roman" w:eastAsia="Times New Roman" w:hAnsi="Times New Roman"/>
          <w:sz w:val="26"/>
          <w:szCs w:val="26"/>
        </w:rPr>
        <w:t xml:space="preserve">Городской бюджет исполнен с </w:t>
      </w:r>
      <w:r w:rsidR="00441BED" w:rsidRPr="00493002">
        <w:rPr>
          <w:rFonts w:ascii="Times New Roman" w:eastAsia="Times New Roman" w:hAnsi="Times New Roman"/>
          <w:sz w:val="26"/>
          <w:szCs w:val="26"/>
        </w:rPr>
        <w:t>профицитом</w:t>
      </w:r>
      <w:r w:rsidRPr="00493002">
        <w:rPr>
          <w:rFonts w:ascii="Times New Roman" w:eastAsia="Times New Roman" w:hAnsi="Times New Roman"/>
          <w:b/>
          <w:i/>
          <w:sz w:val="26"/>
          <w:szCs w:val="26"/>
        </w:rPr>
        <w:t xml:space="preserve"> </w:t>
      </w:r>
      <w:r w:rsidRPr="00493002">
        <w:rPr>
          <w:rFonts w:ascii="Times New Roman" w:eastAsia="Times New Roman" w:hAnsi="Times New Roman"/>
          <w:sz w:val="26"/>
          <w:szCs w:val="26"/>
        </w:rPr>
        <w:t xml:space="preserve">в сумме </w:t>
      </w:r>
      <w:r w:rsidR="00441BED" w:rsidRPr="00493002">
        <w:rPr>
          <w:rFonts w:ascii="Times New Roman" w:eastAsia="Times New Roman" w:hAnsi="Times New Roman"/>
          <w:sz w:val="26"/>
          <w:szCs w:val="26"/>
        </w:rPr>
        <w:t>4 344,5</w:t>
      </w:r>
      <w:r w:rsidRPr="00493002">
        <w:rPr>
          <w:rFonts w:ascii="Times New Roman" w:eastAsia="Times New Roman" w:hAnsi="Times New Roman"/>
          <w:sz w:val="26"/>
          <w:szCs w:val="26"/>
        </w:rPr>
        <w:t xml:space="preserve"> тыс. руб. при запланированном дефиците </w:t>
      </w:r>
      <w:r w:rsidR="00441BED" w:rsidRPr="00493002">
        <w:rPr>
          <w:rFonts w:ascii="Times New Roman" w:eastAsia="Times New Roman" w:hAnsi="Times New Roman"/>
          <w:sz w:val="26"/>
          <w:szCs w:val="26"/>
        </w:rPr>
        <w:t>114 441,7</w:t>
      </w:r>
      <w:r w:rsidRPr="00493002">
        <w:rPr>
          <w:rFonts w:ascii="Times New Roman" w:eastAsia="Times New Roman" w:hAnsi="Times New Roman"/>
          <w:sz w:val="26"/>
          <w:szCs w:val="26"/>
        </w:rPr>
        <w:t xml:space="preserve"> тыс. руб. </w:t>
      </w:r>
    </w:p>
    <w:p w:rsidR="0088280C" w:rsidRPr="00493002" w:rsidRDefault="0088280C" w:rsidP="00493002">
      <w:pPr>
        <w:spacing w:after="0" w:line="271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493002">
        <w:rPr>
          <w:rFonts w:ascii="Times New Roman" w:hAnsi="Times New Roman"/>
          <w:sz w:val="26"/>
          <w:szCs w:val="26"/>
        </w:rPr>
        <w:t xml:space="preserve">           </w:t>
      </w:r>
      <w:r w:rsidRPr="00493002">
        <w:rPr>
          <w:rFonts w:ascii="Times New Roman" w:eastAsia="Times New Roman" w:hAnsi="Times New Roman"/>
          <w:sz w:val="26"/>
          <w:szCs w:val="26"/>
        </w:rPr>
        <w:t>Муниципальный долг отсутствует.</w:t>
      </w:r>
    </w:p>
    <w:p w:rsidR="0088280C" w:rsidRPr="00493002" w:rsidRDefault="0088280C" w:rsidP="00493002">
      <w:pPr>
        <w:pStyle w:val="a3"/>
        <w:spacing w:after="0" w:line="271" w:lineRule="auto"/>
        <w:ind w:left="0"/>
        <w:jc w:val="both"/>
        <w:rPr>
          <w:rFonts w:ascii="Times New Roman" w:hAnsi="Times New Roman"/>
          <w:sz w:val="26"/>
          <w:szCs w:val="26"/>
        </w:rPr>
      </w:pPr>
    </w:p>
    <w:p w:rsidR="00485400" w:rsidRPr="00493002" w:rsidRDefault="0088280C" w:rsidP="00493002">
      <w:pPr>
        <w:pStyle w:val="Default"/>
        <w:spacing w:line="271" w:lineRule="auto"/>
        <w:jc w:val="both"/>
        <w:rPr>
          <w:sz w:val="26"/>
          <w:szCs w:val="26"/>
        </w:rPr>
      </w:pPr>
      <w:r w:rsidRPr="00493002">
        <w:rPr>
          <w:sz w:val="26"/>
          <w:szCs w:val="26"/>
        </w:rPr>
        <w:t xml:space="preserve">         По результатам проведенного анализа </w:t>
      </w:r>
      <w:r w:rsidRPr="00493002">
        <w:rPr>
          <w:bCs/>
          <w:color w:val="auto"/>
          <w:sz w:val="26"/>
          <w:szCs w:val="26"/>
        </w:rPr>
        <w:t>исполнения бюджета</w:t>
      </w:r>
      <w:r w:rsidRPr="00493002">
        <w:rPr>
          <w:sz w:val="26"/>
          <w:szCs w:val="26"/>
        </w:rPr>
        <w:t xml:space="preserve"> МО «Кингисеппское городское поселение» за </w:t>
      </w:r>
      <w:r w:rsidR="00E0208E" w:rsidRPr="00493002">
        <w:rPr>
          <w:sz w:val="26"/>
          <w:szCs w:val="26"/>
        </w:rPr>
        <w:t>9 месяцев</w:t>
      </w:r>
      <w:r w:rsidRPr="00493002">
        <w:rPr>
          <w:sz w:val="26"/>
          <w:szCs w:val="26"/>
        </w:rPr>
        <w:t xml:space="preserve"> </w:t>
      </w:r>
      <w:r w:rsidR="00441BED" w:rsidRPr="00493002">
        <w:rPr>
          <w:sz w:val="26"/>
          <w:szCs w:val="26"/>
        </w:rPr>
        <w:t>2024</w:t>
      </w:r>
      <w:r w:rsidRPr="00493002">
        <w:rPr>
          <w:sz w:val="26"/>
          <w:szCs w:val="26"/>
        </w:rPr>
        <w:t xml:space="preserve"> года Контрольно-счетная палата МО «Кингисеппский муниципальный район» делает заключение, </w:t>
      </w:r>
      <w:r w:rsidR="00485400" w:rsidRPr="00493002">
        <w:rPr>
          <w:sz w:val="26"/>
          <w:szCs w:val="26"/>
        </w:rPr>
        <w:t xml:space="preserve">что доходы, поступившие в бюджет МО «Кингисеппское городское поселение» в отчетном периоде 2024 года позволяют обеспечить финансирование по всем принятым бюджетным обязательствам. </w:t>
      </w:r>
      <w:r w:rsidR="00676A6D" w:rsidRPr="00493002">
        <w:rPr>
          <w:sz w:val="26"/>
          <w:szCs w:val="26"/>
        </w:rPr>
        <w:t xml:space="preserve">     </w:t>
      </w:r>
    </w:p>
    <w:p w:rsidR="00524A0C" w:rsidRPr="00493002" w:rsidRDefault="00676A6D" w:rsidP="00493002">
      <w:pPr>
        <w:pStyle w:val="Default"/>
        <w:spacing w:line="271" w:lineRule="auto"/>
        <w:jc w:val="both"/>
        <w:rPr>
          <w:sz w:val="26"/>
          <w:szCs w:val="26"/>
        </w:rPr>
      </w:pPr>
      <w:r w:rsidRPr="00493002">
        <w:rPr>
          <w:sz w:val="26"/>
          <w:szCs w:val="26"/>
        </w:rPr>
        <w:t xml:space="preserve">     </w:t>
      </w:r>
      <w:r w:rsidR="0088280C" w:rsidRPr="00493002">
        <w:rPr>
          <w:b/>
          <w:sz w:val="26"/>
          <w:szCs w:val="26"/>
        </w:rPr>
        <w:t xml:space="preserve">        </w:t>
      </w:r>
      <w:r w:rsidR="00C83FCC" w:rsidRPr="00493002">
        <w:rPr>
          <w:sz w:val="26"/>
          <w:szCs w:val="26"/>
        </w:rPr>
        <w:t>И</w:t>
      </w:r>
      <w:r w:rsidR="0088280C" w:rsidRPr="00493002">
        <w:rPr>
          <w:sz w:val="26"/>
          <w:szCs w:val="26"/>
        </w:rPr>
        <w:t xml:space="preserve">сполнение расходной части бюджета </w:t>
      </w:r>
      <w:r w:rsidR="00E0208E" w:rsidRPr="00493002">
        <w:rPr>
          <w:sz w:val="26"/>
          <w:szCs w:val="26"/>
        </w:rPr>
        <w:t>за 9 месяцев</w:t>
      </w:r>
      <w:r w:rsidR="0088280C" w:rsidRPr="00493002">
        <w:rPr>
          <w:sz w:val="26"/>
          <w:szCs w:val="26"/>
        </w:rPr>
        <w:t xml:space="preserve"> </w:t>
      </w:r>
      <w:r w:rsidR="00485400" w:rsidRPr="00493002">
        <w:rPr>
          <w:sz w:val="26"/>
          <w:szCs w:val="26"/>
        </w:rPr>
        <w:t>2024</w:t>
      </w:r>
      <w:r w:rsidR="0088280C" w:rsidRPr="00493002">
        <w:rPr>
          <w:sz w:val="26"/>
          <w:szCs w:val="26"/>
        </w:rPr>
        <w:t xml:space="preserve"> года остается низким – </w:t>
      </w:r>
      <w:r w:rsidR="00200E2D" w:rsidRPr="00493002">
        <w:rPr>
          <w:sz w:val="26"/>
          <w:szCs w:val="26"/>
        </w:rPr>
        <w:t>49,</w:t>
      </w:r>
      <w:r w:rsidR="00824E47" w:rsidRPr="00493002">
        <w:rPr>
          <w:sz w:val="26"/>
          <w:szCs w:val="26"/>
        </w:rPr>
        <w:t>6</w:t>
      </w:r>
      <w:r w:rsidR="00E5413E" w:rsidRPr="00493002">
        <w:rPr>
          <w:sz w:val="26"/>
          <w:szCs w:val="26"/>
        </w:rPr>
        <w:t>%, что не соответствует установленному проценту исполнения - 70%</w:t>
      </w:r>
      <w:r w:rsidR="00766C2C" w:rsidRPr="00493002">
        <w:rPr>
          <w:sz w:val="26"/>
          <w:szCs w:val="26"/>
        </w:rPr>
        <w:t xml:space="preserve"> и более</w:t>
      </w:r>
      <w:r w:rsidR="00E5413E" w:rsidRPr="00493002">
        <w:rPr>
          <w:sz w:val="26"/>
          <w:szCs w:val="26"/>
        </w:rPr>
        <w:t xml:space="preserve">.  </w:t>
      </w:r>
      <w:r w:rsidR="0088280C" w:rsidRPr="00493002">
        <w:rPr>
          <w:sz w:val="26"/>
          <w:szCs w:val="26"/>
        </w:rPr>
        <w:t xml:space="preserve"> </w:t>
      </w:r>
      <w:r w:rsidR="00524A0C" w:rsidRPr="00493002">
        <w:rPr>
          <w:sz w:val="26"/>
          <w:szCs w:val="26"/>
        </w:rPr>
        <w:t>Вследствие чего, необходимо принять меры к исполнению расходной части бюджета МО «</w:t>
      </w:r>
      <w:r w:rsidR="005C2D06" w:rsidRPr="00493002">
        <w:rPr>
          <w:sz w:val="26"/>
          <w:szCs w:val="26"/>
        </w:rPr>
        <w:t>Кингисеппское городское поселение</w:t>
      </w:r>
      <w:r w:rsidR="00524A0C" w:rsidRPr="00493002">
        <w:rPr>
          <w:sz w:val="26"/>
          <w:szCs w:val="26"/>
        </w:rPr>
        <w:t xml:space="preserve">» в соответствии с плановыми </w:t>
      </w:r>
      <w:r w:rsidR="006E4E83" w:rsidRPr="00493002">
        <w:rPr>
          <w:sz w:val="26"/>
          <w:szCs w:val="26"/>
        </w:rPr>
        <w:t>на</w:t>
      </w:r>
      <w:r w:rsidR="00524A0C" w:rsidRPr="00493002">
        <w:rPr>
          <w:sz w:val="26"/>
          <w:szCs w:val="26"/>
        </w:rPr>
        <w:t>значениями.</w:t>
      </w:r>
    </w:p>
    <w:p w:rsidR="003F7F66" w:rsidRPr="00493002" w:rsidRDefault="003F7F66" w:rsidP="00493002">
      <w:pPr>
        <w:pStyle w:val="Default"/>
        <w:spacing w:line="271" w:lineRule="auto"/>
        <w:jc w:val="both"/>
        <w:rPr>
          <w:i/>
          <w:sz w:val="26"/>
          <w:szCs w:val="26"/>
        </w:rPr>
      </w:pPr>
      <w:r w:rsidRPr="00493002">
        <w:rPr>
          <w:sz w:val="26"/>
          <w:szCs w:val="26"/>
        </w:rPr>
        <w:t xml:space="preserve">          </w:t>
      </w:r>
    </w:p>
    <w:p w:rsidR="00B44C31" w:rsidRPr="00493002" w:rsidRDefault="00B44C31" w:rsidP="00493002">
      <w:pPr>
        <w:pStyle w:val="a3"/>
        <w:spacing w:after="0" w:line="271" w:lineRule="auto"/>
        <w:ind w:left="0"/>
        <w:jc w:val="both"/>
        <w:rPr>
          <w:rFonts w:ascii="Times New Roman" w:hAnsi="Times New Roman"/>
          <w:b/>
          <w:sz w:val="26"/>
          <w:szCs w:val="26"/>
        </w:rPr>
      </w:pPr>
    </w:p>
    <w:p w:rsidR="00B44C31" w:rsidRPr="00493002" w:rsidRDefault="00B44C31" w:rsidP="00493002">
      <w:pPr>
        <w:pStyle w:val="a3"/>
        <w:spacing w:after="0" w:line="271" w:lineRule="auto"/>
        <w:ind w:left="0"/>
        <w:jc w:val="both"/>
        <w:rPr>
          <w:rFonts w:ascii="Times New Roman" w:hAnsi="Times New Roman"/>
          <w:b/>
          <w:sz w:val="26"/>
          <w:szCs w:val="26"/>
        </w:rPr>
      </w:pPr>
    </w:p>
    <w:p w:rsidR="0088280C" w:rsidRPr="00493002" w:rsidRDefault="0088280C" w:rsidP="00493002">
      <w:pPr>
        <w:spacing w:after="0" w:line="271" w:lineRule="auto"/>
        <w:jc w:val="both"/>
        <w:rPr>
          <w:rFonts w:ascii="Times New Roman" w:hAnsi="Times New Roman"/>
          <w:sz w:val="26"/>
          <w:szCs w:val="26"/>
        </w:rPr>
      </w:pPr>
      <w:r w:rsidRPr="00493002">
        <w:rPr>
          <w:rFonts w:ascii="Times New Roman" w:hAnsi="Times New Roman"/>
          <w:sz w:val="26"/>
          <w:szCs w:val="26"/>
        </w:rPr>
        <w:t>Председатель</w:t>
      </w:r>
    </w:p>
    <w:p w:rsidR="0088280C" w:rsidRPr="00493002" w:rsidRDefault="0088280C" w:rsidP="00493002">
      <w:pPr>
        <w:spacing w:after="0" w:line="271" w:lineRule="auto"/>
        <w:jc w:val="both"/>
        <w:rPr>
          <w:rFonts w:ascii="Times New Roman" w:hAnsi="Times New Roman"/>
          <w:sz w:val="26"/>
          <w:szCs w:val="26"/>
        </w:rPr>
      </w:pPr>
      <w:r w:rsidRPr="00493002">
        <w:rPr>
          <w:rFonts w:ascii="Times New Roman" w:hAnsi="Times New Roman"/>
          <w:sz w:val="26"/>
          <w:szCs w:val="26"/>
        </w:rPr>
        <w:t>Контрольно-счетной палаты</w:t>
      </w:r>
    </w:p>
    <w:p w:rsidR="00485400" w:rsidRPr="00493002" w:rsidRDefault="0088280C" w:rsidP="00493002">
      <w:pPr>
        <w:spacing w:after="0" w:line="271" w:lineRule="auto"/>
        <w:jc w:val="both"/>
        <w:rPr>
          <w:rFonts w:ascii="Times New Roman" w:hAnsi="Times New Roman"/>
          <w:sz w:val="26"/>
          <w:szCs w:val="26"/>
        </w:rPr>
      </w:pPr>
      <w:r w:rsidRPr="00493002">
        <w:rPr>
          <w:rFonts w:ascii="Times New Roman" w:hAnsi="Times New Roman"/>
          <w:sz w:val="26"/>
          <w:szCs w:val="26"/>
        </w:rPr>
        <w:t>МО «Кингисеппский</w:t>
      </w:r>
    </w:p>
    <w:p w:rsidR="00C55549" w:rsidRPr="00493002" w:rsidRDefault="0088280C" w:rsidP="00493002">
      <w:pPr>
        <w:spacing w:after="0" w:line="271" w:lineRule="auto"/>
        <w:jc w:val="both"/>
        <w:rPr>
          <w:rFonts w:ascii="Times New Roman" w:hAnsi="Times New Roman"/>
          <w:sz w:val="26"/>
          <w:szCs w:val="26"/>
        </w:rPr>
      </w:pPr>
      <w:r w:rsidRPr="00493002">
        <w:rPr>
          <w:rFonts w:ascii="Times New Roman" w:hAnsi="Times New Roman"/>
          <w:sz w:val="26"/>
          <w:szCs w:val="26"/>
        </w:rPr>
        <w:t xml:space="preserve"> муниципальный </w:t>
      </w:r>
      <w:proofErr w:type="gramStart"/>
      <w:r w:rsidRPr="00493002">
        <w:rPr>
          <w:rFonts w:ascii="Times New Roman" w:hAnsi="Times New Roman"/>
          <w:sz w:val="26"/>
          <w:szCs w:val="26"/>
        </w:rPr>
        <w:t xml:space="preserve">район»   </w:t>
      </w:r>
      <w:proofErr w:type="gramEnd"/>
      <w:r w:rsidRPr="00493002">
        <w:rPr>
          <w:rFonts w:ascii="Times New Roman" w:hAnsi="Times New Roman"/>
          <w:sz w:val="26"/>
          <w:szCs w:val="26"/>
        </w:rPr>
        <w:t xml:space="preserve">                 </w:t>
      </w:r>
      <w:r w:rsidR="00485400" w:rsidRPr="00493002">
        <w:rPr>
          <w:rFonts w:ascii="Times New Roman" w:hAnsi="Times New Roman"/>
          <w:sz w:val="26"/>
          <w:szCs w:val="26"/>
        </w:rPr>
        <w:t xml:space="preserve">                              </w:t>
      </w:r>
      <w:r w:rsidRPr="00493002">
        <w:rPr>
          <w:rFonts w:ascii="Times New Roman" w:hAnsi="Times New Roman"/>
          <w:sz w:val="26"/>
          <w:szCs w:val="26"/>
        </w:rPr>
        <w:t xml:space="preserve">                     </w:t>
      </w:r>
      <w:r w:rsidR="005C2D06" w:rsidRPr="00493002">
        <w:rPr>
          <w:rFonts w:ascii="Times New Roman" w:hAnsi="Times New Roman"/>
          <w:sz w:val="26"/>
          <w:szCs w:val="26"/>
        </w:rPr>
        <w:t>М.Е</w:t>
      </w:r>
      <w:r w:rsidRPr="00493002">
        <w:rPr>
          <w:rFonts w:ascii="Times New Roman" w:hAnsi="Times New Roman"/>
          <w:sz w:val="26"/>
          <w:szCs w:val="26"/>
        </w:rPr>
        <w:t>. Мельникова</w:t>
      </w:r>
    </w:p>
    <w:sectPr w:rsidR="00C55549" w:rsidRPr="00493002" w:rsidSect="00D06620">
      <w:footerReference w:type="default" r:id="rId8"/>
      <w:pgSz w:w="11906" w:h="16838"/>
      <w:pgMar w:top="1134" w:right="566" w:bottom="1134" w:left="127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582E" w:rsidRDefault="00D7582E" w:rsidP="005C46E7">
      <w:pPr>
        <w:spacing w:after="0" w:line="240" w:lineRule="auto"/>
      </w:pPr>
      <w:r>
        <w:separator/>
      </w:r>
    </w:p>
  </w:endnote>
  <w:endnote w:type="continuationSeparator" w:id="0">
    <w:p w:rsidR="00D7582E" w:rsidRDefault="00D7582E" w:rsidP="005C46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4653" w:rsidRDefault="00714653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93002">
      <w:rPr>
        <w:noProof/>
      </w:rPr>
      <w:t>9</w:t>
    </w:r>
    <w:r>
      <w:rPr>
        <w:noProof/>
      </w:rPr>
      <w:fldChar w:fldCharType="end"/>
    </w:r>
  </w:p>
  <w:p w:rsidR="00714653" w:rsidRDefault="0071465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582E" w:rsidRDefault="00D7582E" w:rsidP="005C46E7">
      <w:pPr>
        <w:spacing w:after="0" w:line="240" w:lineRule="auto"/>
      </w:pPr>
      <w:r>
        <w:separator/>
      </w:r>
    </w:p>
  </w:footnote>
  <w:footnote w:type="continuationSeparator" w:id="0">
    <w:p w:rsidR="00D7582E" w:rsidRDefault="00D7582E" w:rsidP="005C46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30F5A"/>
    <w:multiLevelType w:val="hybridMultilevel"/>
    <w:tmpl w:val="5CAE12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EA0425"/>
    <w:multiLevelType w:val="hybridMultilevel"/>
    <w:tmpl w:val="387C345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12E469DE"/>
    <w:multiLevelType w:val="hybridMultilevel"/>
    <w:tmpl w:val="783ADB0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 w15:restartNumberingAfterBreak="0">
    <w:nsid w:val="250912C3"/>
    <w:multiLevelType w:val="hybridMultilevel"/>
    <w:tmpl w:val="E766E7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AE461D"/>
    <w:multiLevelType w:val="hybridMultilevel"/>
    <w:tmpl w:val="13F6112E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5" w15:restartNumberingAfterBreak="0">
    <w:nsid w:val="292B7EFC"/>
    <w:multiLevelType w:val="hybridMultilevel"/>
    <w:tmpl w:val="AD3427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0950FD"/>
    <w:multiLevelType w:val="hybridMultilevel"/>
    <w:tmpl w:val="81947AD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7C0793F"/>
    <w:multiLevelType w:val="hybridMultilevel"/>
    <w:tmpl w:val="64CC5C4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45755028"/>
    <w:multiLevelType w:val="hybridMultilevel"/>
    <w:tmpl w:val="B9A44F34"/>
    <w:lvl w:ilvl="0" w:tplc="041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9" w15:restartNumberingAfterBreak="0">
    <w:nsid w:val="4BED79C3"/>
    <w:multiLevelType w:val="hybridMultilevel"/>
    <w:tmpl w:val="EEC81E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4203F1"/>
    <w:multiLevelType w:val="hybridMultilevel"/>
    <w:tmpl w:val="E95CFB1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613E4D66"/>
    <w:multiLevelType w:val="hybridMultilevel"/>
    <w:tmpl w:val="058E54EC"/>
    <w:lvl w:ilvl="0" w:tplc="041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2" w15:restartNumberingAfterBreak="0">
    <w:nsid w:val="6FC81C87"/>
    <w:multiLevelType w:val="hybridMultilevel"/>
    <w:tmpl w:val="4EB2760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0"/>
  </w:num>
  <w:num w:numId="5">
    <w:abstractNumId w:val="0"/>
  </w:num>
  <w:num w:numId="6">
    <w:abstractNumId w:val="7"/>
  </w:num>
  <w:num w:numId="7">
    <w:abstractNumId w:val="5"/>
  </w:num>
  <w:num w:numId="8">
    <w:abstractNumId w:val="12"/>
  </w:num>
  <w:num w:numId="9">
    <w:abstractNumId w:val="1"/>
  </w:num>
  <w:num w:numId="10">
    <w:abstractNumId w:val="9"/>
  </w:num>
  <w:num w:numId="11">
    <w:abstractNumId w:val="11"/>
  </w:num>
  <w:num w:numId="12">
    <w:abstractNumId w:val="6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80C"/>
    <w:rsid w:val="00004BD1"/>
    <w:rsid w:val="000143EC"/>
    <w:rsid w:val="00017F21"/>
    <w:rsid w:val="00021800"/>
    <w:rsid w:val="0003105F"/>
    <w:rsid w:val="00031B2C"/>
    <w:rsid w:val="00031E3A"/>
    <w:rsid w:val="00032859"/>
    <w:rsid w:val="00033CED"/>
    <w:rsid w:val="00037537"/>
    <w:rsid w:val="00041872"/>
    <w:rsid w:val="00044123"/>
    <w:rsid w:val="00045499"/>
    <w:rsid w:val="000508CD"/>
    <w:rsid w:val="00054319"/>
    <w:rsid w:val="00060BEA"/>
    <w:rsid w:val="00063D81"/>
    <w:rsid w:val="000663CE"/>
    <w:rsid w:val="00074ED3"/>
    <w:rsid w:val="00075777"/>
    <w:rsid w:val="00090A58"/>
    <w:rsid w:val="00092626"/>
    <w:rsid w:val="00096C3C"/>
    <w:rsid w:val="000A0FF9"/>
    <w:rsid w:val="000B28D7"/>
    <w:rsid w:val="000C4303"/>
    <w:rsid w:val="000E6C38"/>
    <w:rsid w:val="000F600F"/>
    <w:rsid w:val="00103F3B"/>
    <w:rsid w:val="00104A36"/>
    <w:rsid w:val="0010672A"/>
    <w:rsid w:val="001277D8"/>
    <w:rsid w:val="00130785"/>
    <w:rsid w:val="001404AF"/>
    <w:rsid w:val="00142B34"/>
    <w:rsid w:val="00152859"/>
    <w:rsid w:val="00154040"/>
    <w:rsid w:val="001644A5"/>
    <w:rsid w:val="001936D5"/>
    <w:rsid w:val="0019689F"/>
    <w:rsid w:val="001A355C"/>
    <w:rsid w:val="001A67B1"/>
    <w:rsid w:val="001B63F2"/>
    <w:rsid w:val="001D6A61"/>
    <w:rsid w:val="001E7C52"/>
    <w:rsid w:val="00200E2D"/>
    <w:rsid w:val="00202B1D"/>
    <w:rsid w:val="00207DD3"/>
    <w:rsid w:val="002277C3"/>
    <w:rsid w:val="002302CF"/>
    <w:rsid w:val="0023594F"/>
    <w:rsid w:val="0025056A"/>
    <w:rsid w:val="002551D7"/>
    <w:rsid w:val="00255E04"/>
    <w:rsid w:val="00257355"/>
    <w:rsid w:val="00260F93"/>
    <w:rsid w:val="00262552"/>
    <w:rsid w:val="00265E5E"/>
    <w:rsid w:val="002662D1"/>
    <w:rsid w:val="00281F07"/>
    <w:rsid w:val="002931F6"/>
    <w:rsid w:val="002A18D6"/>
    <w:rsid w:val="002C36B7"/>
    <w:rsid w:val="002D438F"/>
    <w:rsid w:val="002E3C0C"/>
    <w:rsid w:val="002F3194"/>
    <w:rsid w:val="002F322C"/>
    <w:rsid w:val="002F40E7"/>
    <w:rsid w:val="002F5CE0"/>
    <w:rsid w:val="002F6B21"/>
    <w:rsid w:val="002F704A"/>
    <w:rsid w:val="0030478B"/>
    <w:rsid w:val="00307B2E"/>
    <w:rsid w:val="0031334D"/>
    <w:rsid w:val="00323869"/>
    <w:rsid w:val="00326425"/>
    <w:rsid w:val="00326DB0"/>
    <w:rsid w:val="00341BAB"/>
    <w:rsid w:val="00351DC3"/>
    <w:rsid w:val="00373E57"/>
    <w:rsid w:val="003755BE"/>
    <w:rsid w:val="003812E1"/>
    <w:rsid w:val="00385142"/>
    <w:rsid w:val="00385558"/>
    <w:rsid w:val="00395174"/>
    <w:rsid w:val="003A3825"/>
    <w:rsid w:val="003D13CE"/>
    <w:rsid w:val="003E27CA"/>
    <w:rsid w:val="003E78FC"/>
    <w:rsid w:val="003F6818"/>
    <w:rsid w:val="003F7F66"/>
    <w:rsid w:val="00402834"/>
    <w:rsid w:val="0040515E"/>
    <w:rsid w:val="00406208"/>
    <w:rsid w:val="004167E7"/>
    <w:rsid w:val="0042010A"/>
    <w:rsid w:val="00420DC0"/>
    <w:rsid w:val="0042279A"/>
    <w:rsid w:val="0042370E"/>
    <w:rsid w:val="00423F18"/>
    <w:rsid w:val="00441BED"/>
    <w:rsid w:val="0044404D"/>
    <w:rsid w:val="00455E53"/>
    <w:rsid w:val="0045615D"/>
    <w:rsid w:val="00480072"/>
    <w:rsid w:val="00485400"/>
    <w:rsid w:val="00493002"/>
    <w:rsid w:val="004939B0"/>
    <w:rsid w:val="0049558B"/>
    <w:rsid w:val="0049704F"/>
    <w:rsid w:val="004A6D23"/>
    <w:rsid w:val="004B06DB"/>
    <w:rsid w:val="004C18F5"/>
    <w:rsid w:val="004C3094"/>
    <w:rsid w:val="004D1127"/>
    <w:rsid w:val="004D2F4A"/>
    <w:rsid w:val="004D72C6"/>
    <w:rsid w:val="004D7D2E"/>
    <w:rsid w:val="004E6DE6"/>
    <w:rsid w:val="0050188B"/>
    <w:rsid w:val="005037FF"/>
    <w:rsid w:val="005052C0"/>
    <w:rsid w:val="0051590F"/>
    <w:rsid w:val="005177F5"/>
    <w:rsid w:val="005249A2"/>
    <w:rsid w:val="00524A0C"/>
    <w:rsid w:val="00525D8F"/>
    <w:rsid w:val="00526210"/>
    <w:rsid w:val="00527D2F"/>
    <w:rsid w:val="00531BE5"/>
    <w:rsid w:val="00555499"/>
    <w:rsid w:val="00556304"/>
    <w:rsid w:val="00574E2E"/>
    <w:rsid w:val="00576387"/>
    <w:rsid w:val="005821EC"/>
    <w:rsid w:val="00587883"/>
    <w:rsid w:val="00595A97"/>
    <w:rsid w:val="005B4CE6"/>
    <w:rsid w:val="005B64F7"/>
    <w:rsid w:val="005C2D06"/>
    <w:rsid w:val="005C46E7"/>
    <w:rsid w:val="005E1F86"/>
    <w:rsid w:val="00607BE9"/>
    <w:rsid w:val="00612768"/>
    <w:rsid w:val="006160BB"/>
    <w:rsid w:val="00626603"/>
    <w:rsid w:val="00643558"/>
    <w:rsid w:val="006620B8"/>
    <w:rsid w:val="0066613E"/>
    <w:rsid w:val="006677A9"/>
    <w:rsid w:val="00672067"/>
    <w:rsid w:val="00676A6D"/>
    <w:rsid w:val="0068422E"/>
    <w:rsid w:val="006856FC"/>
    <w:rsid w:val="006949F3"/>
    <w:rsid w:val="00697E65"/>
    <w:rsid w:val="006C4940"/>
    <w:rsid w:val="006D4E21"/>
    <w:rsid w:val="006D6E58"/>
    <w:rsid w:val="006D78D5"/>
    <w:rsid w:val="006E4E83"/>
    <w:rsid w:val="007025BF"/>
    <w:rsid w:val="00711EC4"/>
    <w:rsid w:val="00714653"/>
    <w:rsid w:val="00716916"/>
    <w:rsid w:val="00727CA8"/>
    <w:rsid w:val="00732E18"/>
    <w:rsid w:val="00735FBC"/>
    <w:rsid w:val="00741522"/>
    <w:rsid w:val="00751721"/>
    <w:rsid w:val="0075608E"/>
    <w:rsid w:val="00761A0C"/>
    <w:rsid w:val="00764217"/>
    <w:rsid w:val="00766C2C"/>
    <w:rsid w:val="00772017"/>
    <w:rsid w:val="007768F4"/>
    <w:rsid w:val="00780980"/>
    <w:rsid w:val="00782F00"/>
    <w:rsid w:val="00783715"/>
    <w:rsid w:val="00785BEF"/>
    <w:rsid w:val="007951A5"/>
    <w:rsid w:val="00795F0A"/>
    <w:rsid w:val="007974F4"/>
    <w:rsid w:val="007C240C"/>
    <w:rsid w:val="007C4909"/>
    <w:rsid w:val="007D2936"/>
    <w:rsid w:val="007E58CE"/>
    <w:rsid w:val="007F254A"/>
    <w:rsid w:val="008038F0"/>
    <w:rsid w:val="00807157"/>
    <w:rsid w:val="008108B5"/>
    <w:rsid w:val="008165FB"/>
    <w:rsid w:val="00816733"/>
    <w:rsid w:val="00820168"/>
    <w:rsid w:val="008208C0"/>
    <w:rsid w:val="008219FB"/>
    <w:rsid w:val="00823590"/>
    <w:rsid w:val="00824E47"/>
    <w:rsid w:val="00836A23"/>
    <w:rsid w:val="0084022D"/>
    <w:rsid w:val="00847E36"/>
    <w:rsid w:val="00854C43"/>
    <w:rsid w:val="00861E38"/>
    <w:rsid w:val="00864E77"/>
    <w:rsid w:val="00867F58"/>
    <w:rsid w:val="008703F3"/>
    <w:rsid w:val="0088280C"/>
    <w:rsid w:val="00886E5A"/>
    <w:rsid w:val="008876D0"/>
    <w:rsid w:val="00897F33"/>
    <w:rsid w:val="008B3AD8"/>
    <w:rsid w:val="008B7BDA"/>
    <w:rsid w:val="008C2010"/>
    <w:rsid w:val="008C4C31"/>
    <w:rsid w:val="008D5DCC"/>
    <w:rsid w:val="008E56E8"/>
    <w:rsid w:val="008F5974"/>
    <w:rsid w:val="008F638C"/>
    <w:rsid w:val="00904374"/>
    <w:rsid w:val="00906A6C"/>
    <w:rsid w:val="0091030A"/>
    <w:rsid w:val="00923F78"/>
    <w:rsid w:val="0092555F"/>
    <w:rsid w:val="00926304"/>
    <w:rsid w:val="00926CF5"/>
    <w:rsid w:val="00934D60"/>
    <w:rsid w:val="00935096"/>
    <w:rsid w:val="00936CB9"/>
    <w:rsid w:val="00943F1D"/>
    <w:rsid w:val="009556D0"/>
    <w:rsid w:val="00957E38"/>
    <w:rsid w:val="00962DA9"/>
    <w:rsid w:val="00977FA9"/>
    <w:rsid w:val="00985C38"/>
    <w:rsid w:val="00987376"/>
    <w:rsid w:val="009928B5"/>
    <w:rsid w:val="009929CC"/>
    <w:rsid w:val="009B6D3E"/>
    <w:rsid w:val="009C048A"/>
    <w:rsid w:val="009C6DEB"/>
    <w:rsid w:val="009D04E6"/>
    <w:rsid w:val="009F3C8D"/>
    <w:rsid w:val="00A07611"/>
    <w:rsid w:val="00A41ABF"/>
    <w:rsid w:val="00A51E95"/>
    <w:rsid w:val="00A60D30"/>
    <w:rsid w:val="00A655E2"/>
    <w:rsid w:val="00A65B6F"/>
    <w:rsid w:val="00A72AA0"/>
    <w:rsid w:val="00A83B49"/>
    <w:rsid w:val="00A83EE7"/>
    <w:rsid w:val="00A84AAB"/>
    <w:rsid w:val="00A9263B"/>
    <w:rsid w:val="00A93410"/>
    <w:rsid w:val="00AA0D32"/>
    <w:rsid w:val="00AA149B"/>
    <w:rsid w:val="00AA7E8E"/>
    <w:rsid w:val="00AB1618"/>
    <w:rsid w:val="00AC7861"/>
    <w:rsid w:val="00AE3D7A"/>
    <w:rsid w:val="00AF7C4B"/>
    <w:rsid w:val="00B04A00"/>
    <w:rsid w:val="00B0522E"/>
    <w:rsid w:val="00B11538"/>
    <w:rsid w:val="00B11FCD"/>
    <w:rsid w:val="00B12C89"/>
    <w:rsid w:val="00B23FFB"/>
    <w:rsid w:val="00B33FED"/>
    <w:rsid w:val="00B34E5A"/>
    <w:rsid w:val="00B441CC"/>
    <w:rsid w:val="00B44C31"/>
    <w:rsid w:val="00B47B46"/>
    <w:rsid w:val="00B50934"/>
    <w:rsid w:val="00B57A3C"/>
    <w:rsid w:val="00B62B37"/>
    <w:rsid w:val="00B65661"/>
    <w:rsid w:val="00B664E2"/>
    <w:rsid w:val="00B702BA"/>
    <w:rsid w:val="00B90651"/>
    <w:rsid w:val="00B970A8"/>
    <w:rsid w:val="00BA5F44"/>
    <w:rsid w:val="00BA617F"/>
    <w:rsid w:val="00BB4DEB"/>
    <w:rsid w:val="00BB50C4"/>
    <w:rsid w:val="00BB510F"/>
    <w:rsid w:val="00BE58D2"/>
    <w:rsid w:val="00BF0137"/>
    <w:rsid w:val="00C157AA"/>
    <w:rsid w:val="00C15FB2"/>
    <w:rsid w:val="00C17F3E"/>
    <w:rsid w:val="00C31C9E"/>
    <w:rsid w:val="00C3304C"/>
    <w:rsid w:val="00C45874"/>
    <w:rsid w:val="00C46934"/>
    <w:rsid w:val="00C46CFA"/>
    <w:rsid w:val="00C55549"/>
    <w:rsid w:val="00C667AE"/>
    <w:rsid w:val="00C833B8"/>
    <w:rsid w:val="00C83FCC"/>
    <w:rsid w:val="00C903ED"/>
    <w:rsid w:val="00C938D8"/>
    <w:rsid w:val="00CA11AF"/>
    <w:rsid w:val="00CE685F"/>
    <w:rsid w:val="00D06620"/>
    <w:rsid w:val="00D130A8"/>
    <w:rsid w:val="00D141D4"/>
    <w:rsid w:val="00D15F8C"/>
    <w:rsid w:val="00D24763"/>
    <w:rsid w:val="00D429F9"/>
    <w:rsid w:val="00D507CB"/>
    <w:rsid w:val="00D53B73"/>
    <w:rsid w:val="00D67ACF"/>
    <w:rsid w:val="00D733BA"/>
    <w:rsid w:val="00D73C43"/>
    <w:rsid w:val="00D7582E"/>
    <w:rsid w:val="00D75C1E"/>
    <w:rsid w:val="00D83100"/>
    <w:rsid w:val="00D845A4"/>
    <w:rsid w:val="00D86B38"/>
    <w:rsid w:val="00D90498"/>
    <w:rsid w:val="00D90B2F"/>
    <w:rsid w:val="00D97DDD"/>
    <w:rsid w:val="00DA149E"/>
    <w:rsid w:val="00DA7837"/>
    <w:rsid w:val="00DB1EBC"/>
    <w:rsid w:val="00DB4A15"/>
    <w:rsid w:val="00DD351C"/>
    <w:rsid w:val="00DE00AA"/>
    <w:rsid w:val="00DE7217"/>
    <w:rsid w:val="00DF59D8"/>
    <w:rsid w:val="00E00DC8"/>
    <w:rsid w:val="00E0208E"/>
    <w:rsid w:val="00E05CE8"/>
    <w:rsid w:val="00E06966"/>
    <w:rsid w:val="00E072DB"/>
    <w:rsid w:val="00E26F89"/>
    <w:rsid w:val="00E32FC0"/>
    <w:rsid w:val="00E376EF"/>
    <w:rsid w:val="00E4239F"/>
    <w:rsid w:val="00E5193D"/>
    <w:rsid w:val="00E5413E"/>
    <w:rsid w:val="00E633E4"/>
    <w:rsid w:val="00E67AD8"/>
    <w:rsid w:val="00E74DD3"/>
    <w:rsid w:val="00E829FC"/>
    <w:rsid w:val="00E95635"/>
    <w:rsid w:val="00EB28FB"/>
    <w:rsid w:val="00EC0286"/>
    <w:rsid w:val="00EC0743"/>
    <w:rsid w:val="00EC3EBD"/>
    <w:rsid w:val="00EC71E2"/>
    <w:rsid w:val="00EE3696"/>
    <w:rsid w:val="00EF1246"/>
    <w:rsid w:val="00EF6CF2"/>
    <w:rsid w:val="00F00F0B"/>
    <w:rsid w:val="00F05CCF"/>
    <w:rsid w:val="00F126BA"/>
    <w:rsid w:val="00F136E2"/>
    <w:rsid w:val="00F1681B"/>
    <w:rsid w:val="00F27621"/>
    <w:rsid w:val="00F4441B"/>
    <w:rsid w:val="00F550DB"/>
    <w:rsid w:val="00F61F02"/>
    <w:rsid w:val="00F647BC"/>
    <w:rsid w:val="00F66F14"/>
    <w:rsid w:val="00F672ED"/>
    <w:rsid w:val="00F70826"/>
    <w:rsid w:val="00F75AA9"/>
    <w:rsid w:val="00F80DBB"/>
    <w:rsid w:val="00FA1D46"/>
    <w:rsid w:val="00FB04C3"/>
    <w:rsid w:val="00FB7C05"/>
    <w:rsid w:val="00FC6EDB"/>
    <w:rsid w:val="00FD4FC0"/>
    <w:rsid w:val="00FE19F5"/>
    <w:rsid w:val="00FE7742"/>
    <w:rsid w:val="00FF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C0DD4"/>
  <w15:docId w15:val="{A20D7669-21B6-44E2-AA18-6EA594A71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280C"/>
    <w:rPr>
      <w:rFonts w:ascii="Calibri" w:eastAsia="Calibri" w:hAnsi="Calibri" w:cs="Times New Roman"/>
    </w:rPr>
  </w:style>
  <w:style w:type="paragraph" w:styleId="4">
    <w:name w:val="heading 4"/>
    <w:basedOn w:val="a"/>
    <w:next w:val="a"/>
    <w:link w:val="40"/>
    <w:semiHidden/>
    <w:unhideWhenUsed/>
    <w:qFormat/>
    <w:rsid w:val="00493002"/>
    <w:pPr>
      <w:keepNext/>
      <w:spacing w:after="0" w:line="240" w:lineRule="auto"/>
      <w:outlineLvl w:val="3"/>
    </w:pPr>
    <w:rPr>
      <w:rFonts w:ascii="Times New Roman" w:eastAsia="Times New Roman" w:hAnsi="Times New Roman"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8280C"/>
    <w:pPr>
      <w:ind w:left="720"/>
      <w:contextualSpacing/>
    </w:pPr>
  </w:style>
  <w:style w:type="paragraph" w:styleId="a5">
    <w:name w:val="footer"/>
    <w:basedOn w:val="a"/>
    <w:link w:val="a6"/>
    <w:uiPriority w:val="99"/>
    <w:unhideWhenUsed/>
    <w:rsid w:val="0088280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8280C"/>
    <w:rPr>
      <w:rFonts w:ascii="Calibri" w:eastAsia="Calibri" w:hAnsi="Calibri" w:cs="Times New Roman"/>
    </w:rPr>
  </w:style>
  <w:style w:type="character" w:customStyle="1" w:styleId="a4">
    <w:name w:val="Абзац списка Знак"/>
    <w:basedOn w:val="a0"/>
    <w:link w:val="a3"/>
    <w:uiPriority w:val="34"/>
    <w:rsid w:val="0088280C"/>
    <w:rPr>
      <w:rFonts w:ascii="Calibri" w:eastAsia="Calibri" w:hAnsi="Calibri" w:cs="Times New Roman"/>
    </w:rPr>
  </w:style>
  <w:style w:type="paragraph" w:customStyle="1" w:styleId="ConsPlusNormal">
    <w:name w:val="ConsPlusNormal"/>
    <w:rsid w:val="0088280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Default">
    <w:name w:val="Default"/>
    <w:rsid w:val="0088280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0C43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0C4303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B509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50934"/>
    <w:rPr>
      <w:rFonts w:ascii="Segoe UI" w:eastAsia="Calibri" w:hAnsi="Segoe UI" w:cs="Segoe UI"/>
      <w:sz w:val="18"/>
      <w:szCs w:val="18"/>
    </w:rPr>
  </w:style>
  <w:style w:type="character" w:customStyle="1" w:styleId="40">
    <w:name w:val="Заголовок 4 Знак"/>
    <w:basedOn w:val="a0"/>
    <w:link w:val="4"/>
    <w:semiHidden/>
    <w:rsid w:val="00493002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b">
    <w:name w:val="Body Text"/>
    <w:basedOn w:val="a"/>
    <w:link w:val="ac"/>
    <w:semiHidden/>
    <w:unhideWhenUsed/>
    <w:rsid w:val="00493002"/>
    <w:pPr>
      <w:spacing w:after="0" w:line="240" w:lineRule="auto"/>
    </w:pPr>
    <w:rPr>
      <w:rFonts w:ascii="Times New Roman" w:eastAsia="Times New Roman" w:hAnsi="Times New Roman"/>
      <w:b/>
      <w:caps/>
      <w:sz w:val="44"/>
      <w:szCs w:val="20"/>
      <w:lang w:eastAsia="ru-RU"/>
    </w:rPr>
  </w:style>
  <w:style w:type="character" w:customStyle="1" w:styleId="ac">
    <w:name w:val="Основной текст Знак"/>
    <w:basedOn w:val="a0"/>
    <w:link w:val="ab"/>
    <w:semiHidden/>
    <w:rsid w:val="00493002"/>
    <w:rPr>
      <w:rFonts w:ascii="Times New Roman" w:eastAsia="Times New Roman" w:hAnsi="Times New Roman" w:cs="Times New Roman"/>
      <w:b/>
      <w:caps/>
      <w:sz w:val="4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95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3254</Words>
  <Characters>18554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MELNIKOVA</dc:creator>
  <cp:lastModifiedBy>Ефименко Ольга Геннадьевна</cp:lastModifiedBy>
  <cp:revision>5</cp:revision>
  <cp:lastPrinted>2024-11-05T08:15:00Z</cp:lastPrinted>
  <dcterms:created xsi:type="dcterms:W3CDTF">2024-11-05T08:07:00Z</dcterms:created>
  <dcterms:modified xsi:type="dcterms:W3CDTF">2024-11-12T12:58:00Z</dcterms:modified>
</cp:coreProperties>
</file>